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34150" w14:textId="0D8E3CED" w:rsidR="0064747E" w:rsidRDefault="00DE058F" w:rsidP="0064747E">
      <w:pPr>
        <w:pStyle w:val="Title"/>
        <w:rPr>
          <w:sz w:val="44"/>
          <w:szCs w:val="44"/>
        </w:rPr>
      </w:pPr>
      <w:r>
        <w:rPr>
          <w:sz w:val="44"/>
          <w:szCs w:val="44"/>
        </w:rPr>
        <w:t xml:space="preserve">Bilag B.4 - </w:t>
      </w:r>
      <w:r w:rsidR="00C35674">
        <w:rPr>
          <w:sz w:val="44"/>
          <w:szCs w:val="44"/>
        </w:rPr>
        <w:t>Tilleggsbestemmelser</w:t>
      </w:r>
      <w:r w:rsidR="00B8326B">
        <w:rPr>
          <w:sz w:val="44"/>
          <w:szCs w:val="44"/>
        </w:rPr>
        <w:t xml:space="preserve"> akrim</w:t>
      </w:r>
      <w:r w:rsidR="0064747E">
        <w:rPr>
          <w:sz w:val="44"/>
          <w:szCs w:val="44"/>
        </w:rPr>
        <w:t xml:space="preserve"> </w:t>
      </w:r>
    </w:p>
    <w:p w14:paraId="6BF3DA8E" w14:textId="360355CE" w:rsidR="0064747E" w:rsidRPr="0064747E" w:rsidRDefault="0064747E" w:rsidP="0064747E">
      <w:pPr>
        <w:pStyle w:val="Title"/>
        <w:rPr>
          <w:sz w:val="44"/>
          <w:szCs w:val="44"/>
        </w:rPr>
      </w:pPr>
      <w:r>
        <w:rPr>
          <w:sz w:val="44"/>
          <w:szCs w:val="44"/>
        </w:rPr>
        <w:t>Bygg</w:t>
      </w:r>
      <w:r w:rsidR="00026E3D">
        <w:rPr>
          <w:sz w:val="44"/>
          <w:szCs w:val="44"/>
        </w:rPr>
        <w:t>-</w:t>
      </w:r>
      <w:r w:rsidR="00C35674">
        <w:rPr>
          <w:sz w:val="44"/>
          <w:szCs w:val="44"/>
        </w:rPr>
        <w:t xml:space="preserve"> og anlegg</w:t>
      </w:r>
      <w:r w:rsidR="00026E3D">
        <w:rPr>
          <w:sz w:val="44"/>
          <w:szCs w:val="44"/>
        </w:rPr>
        <w:t>sarbeider</w:t>
      </w:r>
    </w:p>
    <w:p w14:paraId="657869B0" w14:textId="77777777" w:rsidR="00DF7B3E" w:rsidRDefault="00DF7B3E" w:rsidP="00AB682A"/>
    <w:p w14:paraId="18A7C2F2" w14:textId="718ED9C1" w:rsidR="00AB2537" w:rsidRPr="00931C0C" w:rsidRDefault="00AB2537" w:rsidP="00F1259B">
      <w:pPr>
        <w:spacing w:after="0"/>
        <w:rPr>
          <w:rStyle w:val="Hyperlink"/>
        </w:rPr>
      </w:pPr>
      <w:r w:rsidRPr="00AB2537">
        <w:t xml:space="preserve">Arbeidet som skal utføres under denne kontrakten er gjenstand for en allmenngjort tariffavtale etter allmenngjøringsloven. Det innebærer at samtlige arbeidstakere hos leverandøren/entreprenøren minst skal ha de lønns- og arbeidsvilkår som følger </w:t>
      </w:r>
      <w:r w:rsidR="00931C0C">
        <w:fldChar w:fldCharType="begin"/>
      </w:r>
      <w:r w:rsidR="00931C0C">
        <w:instrText>HYPERLINK "https://lovdata.no/dokument/SF/forskrift/2024-10-21-2544/KAPITTEL_2" \l "KAPITTEL_2"</w:instrText>
      </w:r>
      <w:r w:rsidR="00931C0C">
        <w:fldChar w:fldCharType="separate"/>
      </w:r>
      <w:r w:rsidRPr="00931C0C">
        <w:rPr>
          <w:rStyle w:val="Hyperlink"/>
        </w:rPr>
        <w:t>av forskrift om delvis allmenngjøring av tariffavtale for byggeplasser i Norge.</w:t>
      </w:r>
    </w:p>
    <w:p w14:paraId="35C88C42" w14:textId="1473F6E9" w:rsidR="00AB2537" w:rsidRDefault="00931C0C" w:rsidP="00F1259B">
      <w:pPr>
        <w:spacing w:after="0"/>
        <w:rPr>
          <w:b/>
          <w:bCs/>
        </w:rPr>
      </w:pPr>
      <w:r>
        <w:fldChar w:fldCharType="end"/>
      </w:r>
    </w:p>
    <w:p w14:paraId="41AEF797" w14:textId="1A27672A" w:rsidR="00BF0065" w:rsidRPr="00BF0065" w:rsidRDefault="00BF0065" w:rsidP="00F1259B">
      <w:pPr>
        <w:spacing w:after="0"/>
        <w:rPr>
          <w:b/>
          <w:bCs/>
        </w:rPr>
      </w:pPr>
      <w:r w:rsidRPr="00BF0065">
        <w:rPr>
          <w:b/>
          <w:bCs/>
        </w:rPr>
        <w:t xml:space="preserve">Tilleggsbestemmelse til </w:t>
      </w:r>
      <w:r w:rsidR="00641F47">
        <w:rPr>
          <w:b/>
          <w:bCs/>
        </w:rPr>
        <w:t>Bilag B.2. Spesielle kontraktsbestemmelser pkt. 2.24 Bruk av underleverandører</w:t>
      </w:r>
      <w:r w:rsidR="00776705">
        <w:rPr>
          <w:b/>
          <w:bCs/>
        </w:rPr>
        <w:t>, jf.</w:t>
      </w:r>
      <w:r w:rsidR="00776705" w:rsidRPr="0030029E">
        <w:rPr>
          <w:b/>
          <w:bCs/>
        </w:rPr>
        <w:t xml:space="preserve"> </w:t>
      </w:r>
      <w:r w:rsidR="00776705" w:rsidRPr="00B83D54">
        <w:rPr>
          <w:b/>
          <w:bCs/>
        </w:rPr>
        <w:t xml:space="preserve">Bilag B.8 </w:t>
      </w:r>
      <w:r w:rsidR="00776705">
        <w:rPr>
          <w:b/>
          <w:bCs/>
        </w:rPr>
        <w:t>Omforente</w:t>
      </w:r>
      <w:r w:rsidR="00776705" w:rsidRPr="00B83D54">
        <w:rPr>
          <w:b/>
          <w:bCs/>
        </w:rPr>
        <w:t xml:space="preserve"> seriøsitetsbestemmelser, k</w:t>
      </w:r>
      <w:r w:rsidR="00776705">
        <w:rPr>
          <w:b/>
          <w:bCs/>
        </w:rPr>
        <w:t>ap. 8.</w:t>
      </w:r>
    </w:p>
    <w:p w14:paraId="060D269B" w14:textId="1A93AAD8" w:rsidR="00B75BC6" w:rsidRPr="00D0188E" w:rsidRDefault="00B75BC6" w:rsidP="00B75BC6">
      <w:r>
        <w:t xml:space="preserve">For anskaffelser med verdi som er lik </w:t>
      </w:r>
      <w:r w:rsidRPr="00247061">
        <w:t xml:space="preserve">eller overstiger 2,05 millioner </w:t>
      </w:r>
      <w:bookmarkStart w:id="0" w:name="_Hlk167450323"/>
      <w:r w:rsidRPr="00247061">
        <w:t>kroner ekskl. mva.</w:t>
      </w:r>
      <w:bookmarkEnd w:id="0"/>
      <w:r w:rsidRPr="00247061">
        <w:t xml:space="preserve"> gjelder følgende (anskaffelsesforskriften §§ 8-13 og 19-3): Leverandøren</w:t>
      </w:r>
      <w:r w:rsidRPr="00D0188E">
        <w:t xml:space="preserve"> kan ikke ha flere enn to ledd underleverandører i kjede under seg. Oppdragsgiver kan, etter at kontrakten er inngått, godta flere ledd dersom det på grunn av uforutsette omstendigheter er nødvendig for å få gjennomført kontrakten.</w:t>
      </w:r>
    </w:p>
    <w:p w14:paraId="418EBEB5" w14:textId="77777777" w:rsidR="00B75BC6" w:rsidRPr="00D0188E" w:rsidRDefault="00B75BC6" w:rsidP="00B75BC6">
      <w:r w:rsidRPr="00D0188E">
        <w:t>Ved inngåelse av kontrakter med underleverandører som overstiger en verdi på kr 500.000 eks. mva. skal leverandøren innhente skatteattest som ikke er eldre enn 6 måneder, jf. forskrift om offentlige anskaffelser. Leverandøren skal på forespørsel og uten ugrunnet opphold kunne fremlegge ovennevnte dokumentasjon.</w:t>
      </w:r>
    </w:p>
    <w:p w14:paraId="1C36FAA6" w14:textId="77777777" w:rsidR="00B75BC6" w:rsidRPr="00D0188E" w:rsidRDefault="00B75BC6" w:rsidP="00B75BC6">
      <w:r w:rsidRPr="00D0188E">
        <w:t>Dersom attesten ikke fremlegges, kan Oppdragsgiver kreve at underleverandøren skiftes ut med en underleverandør som kan fremlegge skatteattest. Oppdragsgiveren kan tilsvarende kreve at leverandøren erstatter en underleverandør som ikke har oppfylt sine forpliktelser til å betale skatter og avgifter. Eventuelle økonomiske krav fra underleverandører eller omkostninger for øvrig som følge av heving av avtaler med underleverandører i denne forbindelse, skal bæres av leverandøren.</w:t>
      </w:r>
    </w:p>
    <w:p w14:paraId="043A846E" w14:textId="77777777" w:rsidR="00B75BC6" w:rsidRPr="00D0188E" w:rsidRDefault="00B75BC6" w:rsidP="00B75BC6">
      <w:r w:rsidRPr="00D0188E">
        <w:t>Ved brudd på ovennevnte plikter skal leverandøren rette forholdet. Oppdragsgiver har rett til å stanse arbeidene i den utstrekning Oppdragsgiver anser det nødvendig. Vesentlig mislighold som ikke blir rettet innen en rimelig frist gitt ved skriftlig varsel fra Oppdragsgiver, kan påberopes av Oppdragsgiver som grunnlag for heving.</w:t>
      </w:r>
    </w:p>
    <w:p w14:paraId="2DBBCB5C" w14:textId="53F7266F" w:rsidR="0045338C" w:rsidRDefault="00B75BC6" w:rsidP="00B75BC6">
      <w:pPr>
        <w:spacing w:after="0"/>
      </w:pPr>
      <w:r w:rsidRPr="00D0188E">
        <w:t>Alle avtaler leverandøren inngår for utføring av arbeid under denne kontrakten skal inneholde tilsvarende bestemmelser.</w:t>
      </w:r>
    </w:p>
    <w:p w14:paraId="174B0BF4" w14:textId="77777777" w:rsidR="00B75BC6" w:rsidRDefault="00B75BC6" w:rsidP="00B75BC6">
      <w:pPr>
        <w:spacing w:after="0"/>
        <w:rPr>
          <w:b/>
          <w:bCs/>
        </w:rPr>
      </w:pPr>
    </w:p>
    <w:p w14:paraId="797867C7" w14:textId="4004E21C" w:rsidR="00BF0065" w:rsidRPr="00BF0065" w:rsidRDefault="00BF0065" w:rsidP="00F1259B">
      <w:pPr>
        <w:spacing w:after="0"/>
        <w:rPr>
          <w:b/>
          <w:bCs/>
        </w:rPr>
      </w:pPr>
      <w:r w:rsidRPr="00BF0065">
        <w:rPr>
          <w:b/>
          <w:bCs/>
        </w:rPr>
        <w:t xml:space="preserve">Tilleggsbestemmelse til </w:t>
      </w:r>
      <w:r w:rsidR="00513B8E">
        <w:rPr>
          <w:b/>
          <w:bCs/>
        </w:rPr>
        <w:t xml:space="preserve">Bilag </w:t>
      </w:r>
      <w:r w:rsidR="001B5A53">
        <w:rPr>
          <w:b/>
          <w:bCs/>
        </w:rPr>
        <w:t>B.</w:t>
      </w:r>
      <w:r w:rsidRPr="00BF0065">
        <w:rPr>
          <w:b/>
          <w:bCs/>
        </w:rPr>
        <w:t xml:space="preserve">2 </w:t>
      </w:r>
      <w:r w:rsidR="001B5A53">
        <w:rPr>
          <w:b/>
          <w:bCs/>
        </w:rPr>
        <w:t xml:space="preserve">Spesielle kontraktsbestemmelser pkt. 2.8. </w:t>
      </w:r>
      <w:r w:rsidRPr="00BF0065">
        <w:rPr>
          <w:b/>
          <w:bCs/>
        </w:rPr>
        <w:t>Krav til lønns- og arbeidsvilkår</w:t>
      </w:r>
    </w:p>
    <w:p w14:paraId="1B3241D8" w14:textId="77777777" w:rsidR="00BF0065" w:rsidRPr="00BF0065" w:rsidRDefault="00BF0065" w:rsidP="00BF0065">
      <w:r w:rsidRPr="00BF0065">
        <w:t xml:space="preserve">Leverandør er ansvarlig for å følge de krav som settes for å fremme lovlige og ryddige arbeidsforhold. </w:t>
      </w:r>
    </w:p>
    <w:p w14:paraId="7214BB61" w14:textId="13D4CB93" w:rsidR="00BF0065" w:rsidRPr="00BF0065" w:rsidRDefault="00BF0065" w:rsidP="00BF0065">
      <w:r w:rsidRPr="00BF0065">
        <w:t xml:space="preserve">I tillegg til de krav som angis </w:t>
      </w:r>
      <w:r w:rsidR="00290330" w:rsidRPr="00290330">
        <w:t>Bilag B.8 Omforente seriøsitetsbestemmelser</w:t>
      </w:r>
      <w:r w:rsidR="00F411F1">
        <w:t>,</w:t>
      </w:r>
      <w:r w:rsidR="00C24DBB">
        <w:t xml:space="preserve"> </w:t>
      </w:r>
      <w:r w:rsidRPr="00BF0065">
        <w:t xml:space="preserve">er leverandør ansvarlig for at ansatte og personer hos leverandøren og underleverandører, som direkte medvirker til å oppfylle kontakten oppfyller de krav som her er satt til: </w:t>
      </w:r>
    </w:p>
    <w:p w14:paraId="2065761F" w14:textId="77777777" w:rsidR="00BF0065" w:rsidRPr="00BF0065" w:rsidRDefault="00BF0065" w:rsidP="00BF0065">
      <w:pPr>
        <w:numPr>
          <w:ilvl w:val="0"/>
          <w:numId w:val="19"/>
        </w:numPr>
      </w:pPr>
      <w:r w:rsidRPr="00BF0065">
        <w:t>Obligatorisk tjenestepensjon</w:t>
      </w:r>
    </w:p>
    <w:p w14:paraId="6F713CBB" w14:textId="77777777" w:rsidR="00BF0065" w:rsidRPr="00BF0065" w:rsidRDefault="00BF0065" w:rsidP="00BF0065">
      <w:pPr>
        <w:numPr>
          <w:ilvl w:val="0"/>
          <w:numId w:val="19"/>
        </w:numPr>
      </w:pPr>
      <w:r w:rsidRPr="00BF0065">
        <w:t>HMS-kort</w:t>
      </w:r>
    </w:p>
    <w:p w14:paraId="6633B7FC" w14:textId="77777777" w:rsidR="00BF0065" w:rsidRPr="00BF0065" w:rsidRDefault="00BF0065" w:rsidP="00BF0065">
      <w:pPr>
        <w:numPr>
          <w:ilvl w:val="0"/>
          <w:numId w:val="19"/>
        </w:numPr>
      </w:pPr>
      <w:r w:rsidRPr="00BF0065">
        <w:t>Informasjon og språkferdigheter</w:t>
      </w:r>
    </w:p>
    <w:p w14:paraId="692627AB" w14:textId="77777777" w:rsidR="00BF0065" w:rsidRPr="00BF0065" w:rsidRDefault="00BF0065" w:rsidP="00BF0065">
      <w:r w:rsidRPr="00BF0065">
        <w:t xml:space="preserve">Kunde vil vurdere om leverandøren oppfyller kravene hver for seg. Det samme gjelder hvilken dokumentasjon som forespørres og eventuelle sanksjoner som ilegges. </w:t>
      </w:r>
    </w:p>
    <w:p w14:paraId="77CCC540" w14:textId="6FF75AAC" w:rsidR="00BF0065" w:rsidRPr="00C24DBB" w:rsidRDefault="00BF0065" w:rsidP="00F1259B">
      <w:pPr>
        <w:spacing w:after="0"/>
        <w:rPr>
          <w:lang w:val="nn-NO"/>
        </w:rPr>
      </w:pPr>
      <w:r w:rsidRPr="0030029E">
        <w:rPr>
          <w:b/>
          <w:bCs/>
          <w:lang w:val="nn-NO"/>
        </w:rPr>
        <w:t>Krav til obligatorisk tjenestepensjon</w:t>
      </w:r>
      <w:r w:rsidR="00155D8C" w:rsidRPr="0030029E">
        <w:rPr>
          <w:b/>
          <w:bCs/>
          <w:lang w:val="nn-NO"/>
        </w:rPr>
        <w:t xml:space="preserve"> </w:t>
      </w:r>
      <w:r w:rsidR="00155D8C">
        <w:rPr>
          <w:b/>
          <w:bCs/>
          <w:lang w:val="nn-NO"/>
        </w:rPr>
        <w:t>, jf</w:t>
      </w:r>
      <w:r w:rsidR="00E37000">
        <w:rPr>
          <w:b/>
          <w:bCs/>
          <w:lang w:val="nn-NO"/>
        </w:rPr>
        <w:t xml:space="preserve">. </w:t>
      </w:r>
      <w:r w:rsidR="00E37000" w:rsidRPr="00C24DBB">
        <w:rPr>
          <w:b/>
          <w:bCs/>
          <w:lang w:val="nn-NO"/>
        </w:rPr>
        <w:t xml:space="preserve">Bilag B.8 </w:t>
      </w:r>
      <w:r w:rsidR="006A5DCC" w:rsidRPr="00C24DBB">
        <w:rPr>
          <w:b/>
          <w:bCs/>
          <w:lang w:val="nn-NO"/>
        </w:rPr>
        <w:t>Omforente</w:t>
      </w:r>
      <w:r w:rsidR="00E37000" w:rsidRPr="00C24DBB">
        <w:rPr>
          <w:b/>
          <w:bCs/>
          <w:lang w:val="nn-NO"/>
        </w:rPr>
        <w:t xml:space="preserve"> seriøsitetsbestemmelser, kap. 10.</w:t>
      </w:r>
    </w:p>
    <w:p w14:paraId="05B82B4E" w14:textId="77777777" w:rsidR="00BF0065" w:rsidRPr="00C24DBB" w:rsidRDefault="00BF0065" w:rsidP="00BF0065">
      <w:pPr>
        <w:rPr>
          <w:lang w:val="nn-NO"/>
        </w:rPr>
      </w:pPr>
      <w:r w:rsidRPr="00C24DBB">
        <w:rPr>
          <w:lang w:val="nn-NO"/>
        </w:rPr>
        <w:t xml:space="preserve">Leverandøren er ansvarlig for at egne ansatte, ansatte hos underleverandører (herunder innleide) som direkte medvirker til å oppfylle kontrakten, har obligatorisk tjenestepensjon (OTP) i samsvar med lov om obligatorisk tjenestepensjon. </w:t>
      </w:r>
    </w:p>
    <w:p w14:paraId="0561F6FA" w14:textId="77777777" w:rsidR="00BF0065" w:rsidRPr="00BF0065" w:rsidRDefault="00BF0065" w:rsidP="00BF0065">
      <w:r w:rsidRPr="00BF0065">
        <w:t>Alle avtaler leverandøren inngår for utføring av arbeid under denne kontrakten skal inneholde tilsvarende bestemmelser.</w:t>
      </w:r>
    </w:p>
    <w:p w14:paraId="1A4C8BAC" w14:textId="77777777" w:rsidR="00BF0065" w:rsidRPr="00BF0065" w:rsidRDefault="00BF0065" w:rsidP="00BF0065">
      <w:r w:rsidRPr="00BF0065">
        <w:t xml:space="preserve">Leverandøren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 </w:t>
      </w:r>
    </w:p>
    <w:p w14:paraId="0596F777" w14:textId="77777777" w:rsidR="00BF0065" w:rsidRPr="0030029E" w:rsidRDefault="00BF0065" w:rsidP="00BF0065">
      <w:pPr>
        <w:rPr>
          <w:i/>
          <w:iCs/>
        </w:rPr>
      </w:pPr>
      <w:r w:rsidRPr="0030029E">
        <w:rPr>
          <w:i/>
          <w:iCs/>
        </w:rPr>
        <w:t>Ved brudd på dokumentasjonsplikten har Kunde rett til å ilegge en dagbot som ikke skal være mindre enn kr 1500 per dag.</w:t>
      </w:r>
    </w:p>
    <w:p w14:paraId="0BA049A1" w14:textId="77777777" w:rsidR="00BF0065" w:rsidRPr="0030029E" w:rsidRDefault="00BF0065" w:rsidP="00BF0065">
      <w:pPr>
        <w:rPr>
          <w:i/>
          <w:iCs/>
        </w:rPr>
      </w:pPr>
      <w:r w:rsidRPr="0030029E">
        <w:rPr>
          <w:i/>
          <w:iCs/>
        </w:rPr>
        <w:t xml:space="preserve">Ved brudd på kravet til obligatorisk tjenestepensjon skal leverandøren rette forholdet. </w:t>
      </w:r>
    </w:p>
    <w:p w14:paraId="1F355E36" w14:textId="77777777" w:rsidR="00BF0065" w:rsidRPr="00BF0065" w:rsidRDefault="00BF0065" w:rsidP="00BF0065">
      <w:r w:rsidRPr="00BF0065">
        <w:t xml:space="preserve">Kunde har rett til å holde tilbake et beløp tilsvarende ca. to ganger innsparingen for leverandøren. Tilbakeholdsretten opphører så snart retting etter foregående ledd er dokumentert. </w:t>
      </w:r>
    </w:p>
    <w:p w14:paraId="5D6C0459" w14:textId="77777777" w:rsidR="00BF0065" w:rsidRPr="00BF0065" w:rsidRDefault="00BF0065" w:rsidP="00BF0065">
      <w:r w:rsidRPr="00BF0065">
        <w:t>Vesentlig mislighold av kravet til obligatorisk tjenestepensjon, herunder dokumentasjonsplikten, kan påberopes av Kunde som grunnlag for heving, selv om leverandøren retter forholdene. Dersom bruddet har skjedd i underleverandørleddet (herunder bemanningsselskaper), kan Kunde kreve at leverandøren skifter ut underleverandører. Dette skal skje uten omkostninger for Kunde.</w:t>
      </w:r>
    </w:p>
    <w:p w14:paraId="13EFB628" w14:textId="49F24135" w:rsidR="00BF0065" w:rsidRPr="00BF0065" w:rsidRDefault="00BF0065" w:rsidP="00F1259B">
      <w:pPr>
        <w:spacing w:after="0"/>
        <w:rPr>
          <w:b/>
          <w:bCs/>
        </w:rPr>
      </w:pPr>
      <w:r w:rsidRPr="00C24DBB">
        <w:rPr>
          <w:b/>
          <w:bCs/>
        </w:rPr>
        <w:t>Krav til HMS-kort</w:t>
      </w:r>
      <w:r w:rsidR="00C84C16" w:rsidRPr="00C24DBB">
        <w:rPr>
          <w:b/>
          <w:bCs/>
        </w:rPr>
        <w:t xml:space="preserve">, jf. </w:t>
      </w:r>
      <w:r w:rsidR="00C84C16" w:rsidRPr="00B83D54">
        <w:rPr>
          <w:b/>
          <w:bCs/>
        </w:rPr>
        <w:t xml:space="preserve">Bilag B.8 </w:t>
      </w:r>
      <w:r w:rsidR="00C84C16">
        <w:rPr>
          <w:b/>
          <w:bCs/>
        </w:rPr>
        <w:t>Omforente</w:t>
      </w:r>
      <w:r w:rsidR="00C84C16" w:rsidRPr="00B83D54">
        <w:rPr>
          <w:b/>
          <w:bCs/>
        </w:rPr>
        <w:t xml:space="preserve"> seriøsitetsbestemmelser, k</w:t>
      </w:r>
      <w:r w:rsidR="00C84C16">
        <w:rPr>
          <w:b/>
          <w:bCs/>
        </w:rPr>
        <w:t>ap. 1.</w:t>
      </w:r>
    </w:p>
    <w:p w14:paraId="6E2BDE9E" w14:textId="77777777" w:rsidR="00BF0065" w:rsidRPr="00BF0065" w:rsidRDefault="00BF0065" w:rsidP="00BF0065">
      <w:r w:rsidRPr="00BF0065">
        <w:t xml:space="preserve">Alle arbeidstakere som direkte medvirker til å oppfylle kontrakten skal lett synlig bære et gyldig HMS-kort utstedt av Arbeidstilsynet. Søknadsskjema o.l. aksepteres ikke som HMS-kort. </w:t>
      </w:r>
    </w:p>
    <w:p w14:paraId="5ED4652D" w14:textId="77777777" w:rsidR="00BF0065" w:rsidRPr="00BF0065" w:rsidRDefault="00BF0065" w:rsidP="00BF0065">
      <w:r w:rsidRPr="00BF0065">
        <w:t>Arbeidstakere som ikke har gyldig HMS-kort, vil bli bortvist fra bygge- og anleggsplassen. Alle avtaler leverandøren inngår for utføring av arbeid på bygge- og anleggsplassen under denne kontrakten skal inneholde tilsvarende bestemmelser.</w:t>
      </w:r>
    </w:p>
    <w:p w14:paraId="77952DED" w14:textId="1749F8FD" w:rsidR="00BF0065" w:rsidRPr="00C24DBB" w:rsidRDefault="00BF0065" w:rsidP="00F1259B">
      <w:pPr>
        <w:spacing w:after="0"/>
        <w:rPr>
          <w:b/>
          <w:bCs/>
        </w:rPr>
      </w:pPr>
      <w:r w:rsidRPr="0030029E">
        <w:rPr>
          <w:b/>
          <w:bCs/>
          <w:lang w:val="nn-NO"/>
        </w:rPr>
        <w:t>Krav til informasjon- og språkferdigheter</w:t>
      </w:r>
      <w:r w:rsidR="0046127C">
        <w:rPr>
          <w:b/>
          <w:bCs/>
          <w:lang w:val="nn-NO"/>
        </w:rPr>
        <w:t xml:space="preserve"> jf. </w:t>
      </w:r>
      <w:r w:rsidR="0046127C" w:rsidRPr="00B83D54">
        <w:rPr>
          <w:b/>
          <w:bCs/>
        </w:rPr>
        <w:t xml:space="preserve">Bilag B.8 </w:t>
      </w:r>
      <w:r w:rsidR="0046127C">
        <w:rPr>
          <w:b/>
          <w:bCs/>
        </w:rPr>
        <w:t>Omforente</w:t>
      </w:r>
      <w:r w:rsidR="0046127C" w:rsidRPr="00B83D54">
        <w:rPr>
          <w:b/>
          <w:bCs/>
        </w:rPr>
        <w:t xml:space="preserve"> seriøsitetsbestemmelser, k</w:t>
      </w:r>
      <w:r w:rsidR="0046127C">
        <w:rPr>
          <w:b/>
          <w:bCs/>
        </w:rPr>
        <w:t>ap.</w:t>
      </w:r>
      <w:r w:rsidR="00D7337C">
        <w:rPr>
          <w:b/>
          <w:bCs/>
        </w:rPr>
        <w:t xml:space="preserve"> </w:t>
      </w:r>
      <w:r w:rsidR="0046127C">
        <w:rPr>
          <w:b/>
          <w:bCs/>
        </w:rPr>
        <w:t>6.</w:t>
      </w:r>
    </w:p>
    <w:p w14:paraId="310FD67C" w14:textId="77777777" w:rsidR="00BF0065" w:rsidRPr="00BF0065" w:rsidRDefault="00BF0065" w:rsidP="00BF0065">
      <w:r w:rsidRPr="00BF0065">
        <w:t xml:space="preserve">Leverandøren skal sørge for at arbeidstakere og innleide arbeidstakere i virksomheten kan kommunisere på en slik måte at kommunikasjonen ikke utgjør noen sikkerhetsrisiko. </w:t>
      </w:r>
    </w:p>
    <w:p w14:paraId="7C168347" w14:textId="77777777" w:rsidR="00BF0065" w:rsidRPr="00BF0065" w:rsidRDefault="00BF0065" w:rsidP="00BF0065">
      <w:r w:rsidRPr="00BF0065">
        <w:t xml:space="preserve">Leverandøren skal særlig sørge for at minst én blant de utførende arbeidstakerne og innleide arbeidstakerne på ethvert arbeidslag på bygge- eller anleggsplassen skal, når det er nødvendig for å ivareta sikkerhetshensyn, kunne forstå og gjøre seg forstått på et språk de andre på arbeidslaget forstår og kan gjøre seg forstått på. </w:t>
      </w:r>
    </w:p>
    <w:p w14:paraId="3D45670F" w14:textId="77777777" w:rsidR="00BF0065" w:rsidRPr="00BF0065" w:rsidRDefault="00BF0065" w:rsidP="00BF0065">
      <w:r w:rsidRPr="00BF0065">
        <w:t>Alle avtaler leverandøren inngår for utføring av arbeid under denne kontrakten skal inneholde tilsvarende bestemmelser.</w:t>
      </w:r>
    </w:p>
    <w:p w14:paraId="5D155099" w14:textId="77777777" w:rsidR="00BF0065" w:rsidRPr="00BF0065" w:rsidRDefault="00BF0065" w:rsidP="00BF0065">
      <w:r w:rsidRPr="00BF0065">
        <w:t>Ved brudd på ovennevnte plikter har Kunde rett til å stanse arbeidene for Leverandørens regning og risiko i den utstrekning Kunde anser det nødvendig. Leverandørens forsinkelse som følge av stansing gir Kunde rett på eventuell dagmulkt etter kontraktens bestemmelser om forsinket levering.</w:t>
      </w:r>
    </w:p>
    <w:p w14:paraId="5221021D" w14:textId="77777777" w:rsidR="0045338C" w:rsidRDefault="0045338C" w:rsidP="00F1259B">
      <w:pPr>
        <w:spacing w:after="0"/>
        <w:rPr>
          <w:b/>
          <w:bCs/>
        </w:rPr>
      </w:pPr>
    </w:p>
    <w:p w14:paraId="4C1E119E" w14:textId="146E93F6" w:rsidR="00BF0065" w:rsidRPr="00BF0065" w:rsidRDefault="00BF0065" w:rsidP="00F1259B">
      <w:pPr>
        <w:spacing w:after="0"/>
        <w:rPr>
          <w:b/>
          <w:bCs/>
        </w:rPr>
      </w:pPr>
      <w:r w:rsidRPr="00BF0065">
        <w:rPr>
          <w:b/>
          <w:bCs/>
        </w:rPr>
        <w:t xml:space="preserve">Tilleggsbestemmelse til </w:t>
      </w:r>
      <w:r w:rsidR="009B2A5A">
        <w:rPr>
          <w:b/>
          <w:bCs/>
        </w:rPr>
        <w:t>Bilag B.2. Spesielle kontraktsbestemmelser – 2.7. Krav om bruk av lærlinger</w:t>
      </w:r>
      <w:r w:rsidR="004C7CF2">
        <w:rPr>
          <w:b/>
          <w:bCs/>
        </w:rPr>
        <w:t>,</w:t>
      </w:r>
      <w:r w:rsidR="00453781">
        <w:rPr>
          <w:b/>
          <w:bCs/>
        </w:rPr>
        <w:t xml:space="preserve"> jf.</w:t>
      </w:r>
      <w:r w:rsidR="004C7CF2">
        <w:rPr>
          <w:b/>
          <w:bCs/>
        </w:rPr>
        <w:t xml:space="preserve"> </w:t>
      </w:r>
      <w:r w:rsidR="00453781" w:rsidRPr="00B83D54">
        <w:rPr>
          <w:b/>
          <w:bCs/>
        </w:rPr>
        <w:t xml:space="preserve">Bilag B.8 </w:t>
      </w:r>
      <w:r w:rsidR="00453781">
        <w:rPr>
          <w:b/>
          <w:bCs/>
        </w:rPr>
        <w:t>Omforente</w:t>
      </w:r>
      <w:r w:rsidR="00453781" w:rsidRPr="00B83D54">
        <w:rPr>
          <w:b/>
          <w:bCs/>
        </w:rPr>
        <w:t xml:space="preserve"> seriøsitetsbestemmelser, k</w:t>
      </w:r>
      <w:r w:rsidR="00453781">
        <w:rPr>
          <w:b/>
          <w:bCs/>
        </w:rPr>
        <w:t>ap. 4.</w:t>
      </w:r>
    </w:p>
    <w:p w14:paraId="07C14305" w14:textId="1D2D11D8" w:rsidR="00BF0065" w:rsidRPr="00BF0065" w:rsidRDefault="00BF0065" w:rsidP="00BF0065">
      <w:r w:rsidRPr="00BF0065">
        <w:t xml:space="preserve">Det er et krav at leverandøren er tilknyttet en lærlingordning og at lærlinger skal delta i utførelsen av kontraktarbeidet i tjenestekontrakter og kontrakter om bygg og anleggsarbeider. Kravet gjelder for kontrakter over </w:t>
      </w:r>
      <w:r w:rsidRPr="00ED3284">
        <w:t>[2,05 millioner</w:t>
      </w:r>
      <w:r w:rsidR="001F2DC2">
        <w:t xml:space="preserve"> </w:t>
      </w:r>
      <w:r w:rsidR="001F2DC2" w:rsidRPr="001F2DC2">
        <w:t>kroner ekskl. mva.</w:t>
      </w:r>
      <w:r w:rsidRPr="00ED3284">
        <w:t>]</w:t>
      </w:r>
      <w:r w:rsidRPr="00BF0065">
        <w:t xml:space="preserve"> og med varighet over 3 måneder.</w:t>
      </w:r>
    </w:p>
    <w:p w14:paraId="2E0B2A66" w14:textId="77777777" w:rsidR="00BF0065" w:rsidRPr="00BF0065" w:rsidRDefault="00BF0065" w:rsidP="00BF0065">
      <w:r w:rsidRPr="00BF0065">
        <w:t>Kravet kan oppfylles av Leverandøren eller en eller flere av hans underleverandører.</w:t>
      </w:r>
    </w:p>
    <w:p w14:paraId="57570F1E" w14:textId="77777777" w:rsidR="00BF0065" w:rsidRPr="00BF0065" w:rsidRDefault="00BF0065" w:rsidP="00BF0065">
      <w:r w:rsidRPr="00BF0065">
        <w:t>Utenlandske leverandører kan oppfylle lærlingekravet ved å benytte lærlinger som er tilknyttet offentlig godkjent lærlingeordning i Norge eller tilsvarende ordning i annet EU/EØS- land.</w:t>
      </w:r>
    </w:p>
    <w:p w14:paraId="1215B3BE" w14:textId="77777777" w:rsidR="00BF0065" w:rsidRPr="00BF0065" w:rsidRDefault="00BF0065" w:rsidP="00BF0065">
      <w:r w:rsidRPr="00BF0065">
        <w:t>Leverandøren skal ved oppstart, og på anmodning under gjennomføringen av kontraktarbeidet, dokumentere at kravene er oppfylt.</w:t>
      </w:r>
    </w:p>
    <w:p w14:paraId="5D6E28E8" w14:textId="77777777" w:rsidR="00BF0065" w:rsidRDefault="00BF0065" w:rsidP="00BF0065">
      <w:r w:rsidRPr="00BF0065">
        <w:t>Ved avslutning av kontrakten skal det fremlegges oversikt over antall timer utført av lærlinger. Timelister skal fremlegges på anmodning.</w:t>
      </w:r>
    </w:p>
    <w:p w14:paraId="18BC8C8D" w14:textId="77777777" w:rsidR="00BF0065" w:rsidRPr="00BF0065" w:rsidRDefault="00BF0065" w:rsidP="00BF0065">
      <w:r w:rsidRPr="00BF0065">
        <w:t>Kravet gjelder ikke dersom Leverandøren kan dokumentere reelle forsøk på å inngå lærekontrakt uten å lykkes. Tilsvarende gjelder dersom Leverandøren har inngått lærekontrakt, men på grunn av forhold som skyldes lærlingen ikke kan benytte vedkommende under leveransen.</w:t>
      </w:r>
    </w:p>
    <w:p w14:paraId="102FCA9D" w14:textId="77777777" w:rsidR="00BF0065" w:rsidRPr="00BF0065" w:rsidRDefault="00BF0065" w:rsidP="00BF0065">
      <w:r w:rsidRPr="00BF0065">
        <w:t>Kunde må gjennomføre nødvendig kontroll av om krav om bruk av lærlinger overholdes. Ved brudd på plikten skal Leverandøren rette forholdet innen den frist Kunde fastsetter. Der Leverandøren selv oppdager brudd på plikten, skal Leverandøren uten opphold opplyse Kunde om forholdene og rette forholdene innen den frist Kunde fastsetter. Dersom forholdene ikke kan rettes, kan Kunde be om prisavslag.</w:t>
      </w:r>
    </w:p>
    <w:p w14:paraId="0F0DF6EA" w14:textId="77777777" w:rsidR="00BF0065" w:rsidRPr="00BF0065" w:rsidRDefault="00BF0065" w:rsidP="00BF0065">
      <w:r w:rsidRPr="00BF0065">
        <w:t>Vesentlig mislighold som ikke blir rettet innen en rimelig frist gitt ved skriftlig varsel fra Kunde, kan påberopes av Kunde som grunnlag for heving.</w:t>
      </w:r>
    </w:p>
    <w:p w14:paraId="4EB1FED2" w14:textId="77777777" w:rsidR="0045338C" w:rsidRDefault="0045338C" w:rsidP="00F1259B">
      <w:pPr>
        <w:spacing w:after="0"/>
        <w:rPr>
          <w:b/>
          <w:bCs/>
        </w:rPr>
      </w:pPr>
    </w:p>
    <w:p w14:paraId="3FDD616C" w14:textId="1FCAA476" w:rsidR="00BF0065" w:rsidRPr="00BF0065" w:rsidRDefault="00BF0065" w:rsidP="00F1259B">
      <w:pPr>
        <w:spacing w:after="0"/>
        <w:rPr>
          <w:b/>
          <w:bCs/>
        </w:rPr>
      </w:pPr>
      <w:r w:rsidRPr="00BF0065">
        <w:rPr>
          <w:b/>
          <w:bCs/>
        </w:rPr>
        <w:t xml:space="preserve">Tilleggsbestemmelse til </w:t>
      </w:r>
      <w:r w:rsidR="00C6540E">
        <w:rPr>
          <w:b/>
          <w:bCs/>
        </w:rPr>
        <w:t>Bilag B.2. Spesielle kontraktsbestemmelser</w:t>
      </w:r>
      <w:r w:rsidR="00BE6FE2">
        <w:rPr>
          <w:b/>
          <w:bCs/>
        </w:rPr>
        <w:t xml:space="preserve"> – 2.9. Krav om </w:t>
      </w:r>
      <w:r w:rsidRPr="00BF0065">
        <w:rPr>
          <w:b/>
          <w:bCs/>
        </w:rPr>
        <w:t xml:space="preserve">betaling av lønn og annen godtgjørelse via bank mv. </w:t>
      </w:r>
      <w:r w:rsidR="00DA21D5" w:rsidRPr="0030029E">
        <w:rPr>
          <w:b/>
          <w:bCs/>
        </w:rPr>
        <w:t xml:space="preserve">jf. </w:t>
      </w:r>
      <w:r w:rsidR="00DA21D5" w:rsidRPr="00B83D54">
        <w:rPr>
          <w:b/>
          <w:bCs/>
        </w:rPr>
        <w:t xml:space="preserve">Bilag B.8 </w:t>
      </w:r>
      <w:r w:rsidR="00DA21D5">
        <w:rPr>
          <w:b/>
          <w:bCs/>
        </w:rPr>
        <w:t>Omforente</w:t>
      </w:r>
      <w:r w:rsidR="00DA21D5" w:rsidRPr="00B83D54">
        <w:rPr>
          <w:b/>
          <w:bCs/>
        </w:rPr>
        <w:t xml:space="preserve"> seriøsitetsbestemmelser, k</w:t>
      </w:r>
      <w:r w:rsidR="00DA21D5">
        <w:rPr>
          <w:b/>
          <w:bCs/>
        </w:rPr>
        <w:t>ap. 9.</w:t>
      </w:r>
    </w:p>
    <w:p w14:paraId="2081F13B" w14:textId="60D46E8E" w:rsidR="00BF0065" w:rsidRPr="00BF0065" w:rsidRDefault="00BF0065" w:rsidP="00BF0065">
      <w:r w:rsidRPr="00BF0065">
        <w:t>Lønn og annen godtgjørelse til egne ansatte, ansatte hos underleverandører og innleide som</w:t>
      </w:r>
      <w:r w:rsidR="00F1259B">
        <w:t xml:space="preserve"> </w:t>
      </w:r>
      <w:r w:rsidRPr="00BF0065">
        <w:t xml:space="preserve">direkte medvirker til å oppfylle kontrakten, skal utbetales til konto i bank eller foretak med rett til å drive betalingsformidling. </w:t>
      </w:r>
    </w:p>
    <w:p w14:paraId="6C3ACBBB" w14:textId="77777777" w:rsidR="00BF0065" w:rsidRPr="00BF0065" w:rsidRDefault="00BF0065" w:rsidP="00BF0065">
      <w:r w:rsidRPr="00BF0065">
        <w:t>Alle avtaler leverandøren inngår for utføring av arbeid under denne kontrakten skal inneholde tilsvarende bestemmelser.</w:t>
      </w:r>
    </w:p>
    <w:p w14:paraId="65AC4FA2" w14:textId="77777777" w:rsidR="00BF0065" w:rsidRPr="00BF0065" w:rsidRDefault="00BF0065" w:rsidP="00BF0065">
      <w:r w:rsidRPr="00BF0065">
        <w:t xml:space="preserve">Kravet skal dokumenteres ved blant annet kopi av bankutskrift fra leverandøren som viser at lønn og annen godtgjørelse er utbetalt til arbeidstakerens konto. Dokumentasjonen skal være på personnivå og det skal fremgå hvem den gjelder. </w:t>
      </w:r>
    </w:p>
    <w:p w14:paraId="765A1AF6" w14:textId="77777777" w:rsidR="00BF0065" w:rsidRPr="0030029E" w:rsidRDefault="00BF0065" w:rsidP="00BF0065">
      <w:pPr>
        <w:rPr>
          <w:i/>
          <w:iCs/>
        </w:rPr>
      </w:pPr>
      <w:r w:rsidRPr="0030029E">
        <w:rPr>
          <w:i/>
          <w:iCs/>
        </w:rPr>
        <w:t>Ved brudd på dokumentasjonsplikten har Kunde rett til å ilegge en dagbot som ikke skal være mindre enn kr 1500 per dag.</w:t>
      </w:r>
    </w:p>
    <w:p w14:paraId="39075C58" w14:textId="2FDE4541" w:rsidR="00BF0065" w:rsidRPr="00BF0065" w:rsidRDefault="00BF0065" w:rsidP="00BF0065">
      <w:r w:rsidRPr="00BF0065">
        <w:t xml:space="preserve">Ved brudd på kravet skal leverandøren rette forholdet innen en rimelig frist fastsatt av Kunde. </w:t>
      </w:r>
    </w:p>
    <w:p w14:paraId="2973E5D7" w14:textId="77777777" w:rsidR="00BF0065" w:rsidRPr="00BF0065" w:rsidRDefault="00BF0065" w:rsidP="00BF0065">
      <w:r w:rsidRPr="00BF0065">
        <w:t xml:space="preserve">Kunde har rett til å holde tilbake et beløp tilsvarende ca. to ganger det beløpet som er utbetalt kontant i strid med kontraktens bestemmelser. Tilbakeholdsretten opphører så snart retting etter foregående ledd er dokumentert. </w:t>
      </w:r>
    </w:p>
    <w:p w14:paraId="1FCA6ABF" w14:textId="77777777" w:rsidR="00BF0065" w:rsidRPr="00BF0065" w:rsidRDefault="00BF0065" w:rsidP="00BF0065">
      <w:r w:rsidRPr="00BF0065">
        <w:t>Vesentlig mislighold av kravet om betaling av lønn og annen godtgjørelse via bank mv., herunder dokumentasjonsplikten, kan påberopes av Kunde som grunnlag for heving, selv om leverandøren retter forholdene. Dersom bruddet har skjedd i underleverandørleddet (herunder bemanningsselskaper), kan Kunde kreve at leverandøren skifter ut underleverandører. Dette skal skje uten omkostninger for Kunde.</w:t>
      </w:r>
    </w:p>
    <w:sectPr w:rsidR="00BF0065" w:rsidRPr="00BF0065" w:rsidSect="00172E83">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8C9F0" w14:textId="77777777" w:rsidR="003427C8" w:rsidRDefault="003427C8" w:rsidP="008A6B54">
      <w:pPr>
        <w:spacing w:after="0" w:line="240" w:lineRule="auto"/>
      </w:pPr>
      <w:r>
        <w:separator/>
      </w:r>
    </w:p>
  </w:endnote>
  <w:endnote w:type="continuationSeparator" w:id="0">
    <w:p w14:paraId="06EA1B97" w14:textId="77777777" w:rsidR="003427C8" w:rsidRDefault="003427C8" w:rsidP="008A6B54">
      <w:pPr>
        <w:spacing w:after="0" w:line="240" w:lineRule="auto"/>
      </w:pPr>
      <w:r>
        <w:continuationSeparator/>
      </w:r>
    </w:p>
  </w:endnote>
  <w:endnote w:type="continuationNotice" w:id="1">
    <w:p w14:paraId="1BFD5E62" w14:textId="77777777" w:rsidR="003427C8" w:rsidRDefault="003427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メイリオ"/>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9243F" w14:textId="77777777" w:rsidR="004515C9" w:rsidRDefault="004515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388"/>
      <w:gridCol w:w="3683"/>
    </w:tblGrid>
    <w:tr w:rsidR="00BA090D" w:rsidRPr="00907B33" w14:paraId="0E53A7EC" w14:textId="77777777" w:rsidTr="206FA8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pct"/>
          <w:shd w:val="clear" w:color="auto" w:fill="auto"/>
        </w:tcPr>
        <w:p w14:paraId="1AF53621" w14:textId="77777777" w:rsidR="00BA090D" w:rsidRPr="00907B33" w:rsidRDefault="00BA090D" w:rsidP="00BA090D">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030" w:type="pct"/>
          <w:shd w:val="clear" w:color="auto" w:fill="auto"/>
        </w:tcPr>
        <w:p w14:paraId="4C2A5034" w14:textId="77777777" w:rsidR="00BA090D" w:rsidRPr="00907B33" w:rsidRDefault="00BA090D" w:rsidP="00BA090D">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9294895" w14:textId="77777777" w:rsidTr="206FA8F9">
      <w:tc>
        <w:tcPr>
          <w:cnfStyle w:val="001000000000" w:firstRow="0" w:lastRow="0" w:firstColumn="1" w:lastColumn="0" w:oddVBand="0" w:evenVBand="0" w:oddHBand="0" w:evenHBand="0" w:firstRowFirstColumn="0" w:firstRowLastColumn="0" w:lastRowFirstColumn="0" w:lastRowLastColumn="0"/>
          <w:tcW w:w="2970" w:type="pct"/>
          <w:shd w:val="clear" w:color="auto" w:fill="auto"/>
        </w:tcPr>
        <w:p w14:paraId="3A5DB1B9" w14:textId="6733378F" w:rsidR="00BA090D" w:rsidRPr="00567886" w:rsidRDefault="206FA8F9" w:rsidP="206FA8F9">
          <w:pPr>
            <w:pStyle w:val="Footer"/>
            <w:rPr>
              <w:b w:val="0"/>
              <w:color w:val="003087" w:themeColor="text2"/>
              <w:sz w:val="18"/>
              <w:szCs w:val="18"/>
            </w:rPr>
          </w:pPr>
          <w:r w:rsidRPr="206FA8F9">
            <w:rPr>
              <w:b w:val="0"/>
              <w:color w:val="003087" w:themeColor="text2"/>
              <w:sz w:val="18"/>
              <w:szCs w:val="18"/>
            </w:rPr>
            <w:t xml:space="preserve">Krav akrim Bygg, versjon </w:t>
          </w:r>
          <w:r w:rsidR="009967F5">
            <w:rPr>
              <w:b w:val="0"/>
              <w:color w:val="003087" w:themeColor="text2"/>
              <w:sz w:val="18"/>
              <w:szCs w:val="18"/>
            </w:rPr>
            <w:t>12</w:t>
          </w:r>
          <w:r w:rsidRPr="206FA8F9">
            <w:rPr>
              <w:b w:val="0"/>
              <w:color w:val="003087" w:themeColor="text2"/>
              <w:sz w:val="18"/>
              <w:szCs w:val="18"/>
            </w:rPr>
            <w:t>-2024</w:t>
          </w:r>
        </w:p>
      </w:tc>
      <w:tc>
        <w:tcPr>
          <w:tcW w:w="2030" w:type="pct"/>
        </w:tcPr>
        <w:p w14:paraId="3777C765" w14:textId="77777777" w:rsidR="00BA090D" w:rsidRPr="00907B33" w:rsidRDefault="00BA090D" w:rsidP="00BA090D">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FD23C45" w14:textId="77777777" w:rsidR="004B54E4" w:rsidRPr="00BA090D" w:rsidRDefault="004B54E4" w:rsidP="00BA09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7E41787B" w14:textId="77777777" w:rsidTr="007413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4522B69A" w14:textId="77777777" w:rsidR="00BA090D" w:rsidRPr="00907B33" w:rsidRDefault="00BA090D" w:rsidP="00BA090D">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5FC406B0" w14:textId="77777777" w:rsidR="00BA090D" w:rsidRPr="00907B33" w:rsidRDefault="00BA090D" w:rsidP="00BA090D">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23097794" w14:textId="77777777" w:rsidTr="007413FB">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0B81220" w14:textId="5634694B" w:rsidR="00BA090D" w:rsidRPr="00567886" w:rsidRDefault="007413FB" w:rsidP="00BA090D">
          <w:pPr>
            <w:pStyle w:val="Footer"/>
            <w:rPr>
              <w:b w:val="0"/>
              <w:bCs/>
              <w:color w:val="003087" w:themeColor="text2"/>
              <w:sz w:val="18"/>
              <w:szCs w:val="18"/>
            </w:rPr>
          </w:pPr>
          <w:r w:rsidRPr="007413FB">
            <w:rPr>
              <w:b w:val="0"/>
              <w:bCs/>
              <w:color w:val="003087" w:themeColor="text2"/>
              <w:sz w:val="18"/>
              <w:szCs w:val="18"/>
            </w:rPr>
            <w:t>Krav a</w:t>
          </w:r>
          <w:r w:rsidR="0007433E">
            <w:rPr>
              <w:b w:val="0"/>
              <w:bCs/>
              <w:color w:val="003087" w:themeColor="text2"/>
              <w:sz w:val="18"/>
              <w:szCs w:val="18"/>
            </w:rPr>
            <w:t>krim Bygg</w:t>
          </w:r>
          <w:r>
            <w:rPr>
              <w:b w:val="0"/>
              <w:bCs/>
              <w:color w:val="003087" w:themeColor="text2"/>
              <w:sz w:val="18"/>
              <w:szCs w:val="18"/>
            </w:rPr>
            <w:t xml:space="preserve">, versjon </w:t>
          </w:r>
          <w:r w:rsidR="009967F5">
            <w:rPr>
              <w:b w:val="0"/>
              <w:bCs/>
              <w:color w:val="003087" w:themeColor="text2"/>
              <w:sz w:val="18"/>
              <w:szCs w:val="18"/>
            </w:rPr>
            <w:t>12</w:t>
          </w:r>
          <w:r>
            <w:rPr>
              <w:b w:val="0"/>
              <w:bCs/>
              <w:color w:val="003087" w:themeColor="text2"/>
              <w:sz w:val="18"/>
              <w:szCs w:val="18"/>
            </w:rPr>
            <w:t>-202</w:t>
          </w:r>
          <w:r w:rsidR="00CB3519">
            <w:rPr>
              <w:b w:val="0"/>
              <w:bCs/>
              <w:color w:val="003087" w:themeColor="text2"/>
              <w:sz w:val="18"/>
              <w:szCs w:val="18"/>
            </w:rPr>
            <w:t>4</w:t>
          </w:r>
        </w:p>
      </w:tc>
      <w:tc>
        <w:tcPr>
          <w:tcW w:w="1951" w:type="pct"/>
        </w:tcPr>
        <w:p w14:paraId="209C30D1" w14:textId="77777777" w:rsidR="00BA090D" w:rsidRPr="00907B33" w:rsidRDefault="00BA090D" w:rsidP="00BA090D">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D3D1E57" w14:textId="77777777" w:rsidR="004F084A" w:rsidRPr="00BA090D" w:rsidRDefault="004F084A" w:rsidP="00BA09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C565F" w14:textId="77777777" w:rsidR="003427C8" w:rsidRDefault="003427C8" w:rsidP="008A6B54">
      <w:pPr>
        <w:spacing w:after="0" w:line="240" w:lineRule="auto"/>
      </w:pPr>
      <w:r>
        <w:separator/>
      </w:r>
    </w:p>
  </w:footnote>
  <w:footnote w:type="continuationSeparator" w:id="0">
    <w:p w14:paraId="2575E827" w14:textId="77777777" w:rsidR="003427C8" w:rsidRDefault="003427C8" w:rsidP="008A6B54">
      <w:pPr>
        <w:spacing w:after="0" w:line="240" w:lineRule="auto"/>
      </w:pPr>
      <w:r>
        <w:continuationSeparator/>
      </w:r>
    </w:p>
  </w:footnote>
  <w:footnote w:type="continuationNotice" w:id="1">
    <w:p w14:paraId="4241F160" w14:textId="77777777" w:rsidR="003427C8" w:rsidRDefault="003427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18801" w14:textId="77777777" w:rsidR="004515C9" w:rsidRDefault="00451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608E5" w14:textId="77777777" w:rsidR="008A6B54" w:rsidRDefault="004F084A">
    <w:pPr>
      <w:pStyle w:val="Header"/>
    </w:pPr>
    <w:r>
      <w:rPr>
        <w:noProof/>
      </w:rPr>
      <w:drawing>
        <wp:anchor distT="0" distB="0" distL="114300" distR="114300" simplePos="0" relativeHeight="251658241" behindDoc="1" locked="0" layoutInCell="1" allowOverlap="1" wp14:anchorId="51E1FE90" wp14:editId="65EFBD8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24418" w14:textId="751BBA40" w:rsidR="004F084A" w:rsidRPr="004743F2" w:rsidRDefault="004F084A" w:rsidP="004743F2">
    <w:pPr>
      <w:pStyle w:val="Header"/>
      <w:jc w:val="right"/>
      <w:rPr>
        <w:sz w:val="18"/>
        <w:szCs w:val="18"/>
      </w:rPr>
    </w:pPr>
    <w:r w:rsidRPr="004743F2">
      <w:rPr>
        <w:noProof/>
        <w:sz w:val="18"/>
        <w:szCs w:val="18"/>
      </w:rPr>
      <w:drawing>
        <wp:anchor distT="0" distB="0" distL="114300" distR="114300" simplePos="0" relativeHeight="251658240" behindDoc="1" locked="0" layoutInCell="1" allowOverlap="1" wp14:anchorId="39465DAD" wp14:editId="5B847ED4">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DE058F" w:rsidRPr="00DE058F">
      <w:rPr>
        <w:sz w:val="18"/>
        <w:szCs w:val="18"/>
      </w:rPr>
      <w:t>Saksnr. 202</w:t>
    </w:r>
    <w:r w:rsidR="00A748EA">
      <w:rPr>
        <w:sz w:val="18"/>
        <w:szCs w:val="18"/>
      </w:rPr>
      <w:t>6</w:t>
    </w:r>
    <w:r w:rsidR="00DE058F" w:rsidRPr="00DE058F">
      <w:rPr>
        <w:sz w:val="18"/>
        <w:szCs w:val="18"/>
      </w:rPr>
      <w:t>/</w:t>
    </w:r>
    <w:r w:rsidR="004515C9">
      <w:rPr>
        <w:sz w:val="18"/>
        <w:szCs w:val="18"/>
      </w:rPr>
      <w:t>80451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E3D44"/>
    <w:multiLevelType w:val="hybridMultilevel"/>
    <w:tmpl w:val="0FDE37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ECE1839"/>
    <w:multiLevelType w:val="hybridMultilevel"/>
    <w:tmpl w:val="9A9E4C08"/>
    <w:lvl w:ilvl="0" w:tplc="C86A25CE">
      <w:start w:val="1"/>
      <w:numFmt w:val="lowerLetter"/>
      <w:lvlText w:val="%1)"/>
      <w:lvlJc w:val="left"/>
      <w:pPr>
        <w:ind w:left="720" w:hanging="360"/>
      </w:pPr>
      <w:rPr>
        <w:rFonts w:ascii="Calibri" w:eastAsia="Calibri" w:hAnsi="Calibri" w:cs="Times New Roman" w:hint="default"/>
        <w:u w:val="none"/>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F1D5B07"/>
    <w:multiLevelType w:val="multilevel"/>
    <w:tmpl w:val="48043326"/>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3" w15:restartNumberingAfterBreak="0">
    <w:nsid w:val="27EB0A3C"/>
    <w:multiLevelType w:val="hybridMultilevel"/>
    <w:tmpl w:val="1408C258"/>
    <w:lvl w:ilvl="0" w:tplc="FFFFFFFF">
      <w:start w:val="1"/>
      <w:numFmt w:val="lowerLetter"/>
      <w:lvlText w:val="%1)"/>
      <w:lvlJc w:val="left"/>
      <w:pPr>
        <w:ind w:left="360" w:hanging="360"/>
      </w:p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2D9202C2"/>
    <w:multiLevelType w:val="hybridMultilevel"/>
    <w:tmpl w:val="5ED23C9A"/>
    <w:lvl w:ilvl="0" w:tplc="FB882F92">
      <w:start w:val="1"/>
      <w:numFmt w:val="lowerLetter"/>
      <w:lvlText w:val="%1)"/>
      <w:lvlJc w:val="left"/>
      <w:pPr>
        <w:ind w:left="720" w:hanging="360"/>
      </w:pPr>
      <w:rPr>
        <w:rFonts w:eastAsia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4526C1E"/>
    <w:multiLevelType w:val="hybridMultilevel"/>
    <w:tmpl w:val="05BEB04E"/>
    <w:lvl w:ilvl="0" w:tplc="E0E8EA04">
      <w:start w:val="1"/>
      <w:numFmt w:val="lowerLetter"/>
      <w:lvlText w:val="%1)"/>
      <w:lvlJc w:val="left"/>
      <w:pPr>
        <w:ind w:left="360" w:hanging="360"/>
      </w:pPr>
    </w:lvl>
    <w:lvl w:ilvl="1" w:tplc="34E80AD8">
      <w:start w:val="1"/>
      <w:numFmt w:val="lowerLetter"/>
      <w:lvlText w:val="%2."/>
      <w:lvlJc w:val="left"/>
      <w:pPr>
        <w:ind w:left="1080" w:hanging="360"/>
      </w:pPr>
    </w:lvl>
    <w:lvl w:ilvl="2" w:tplc="66F07F36">
      <w:start w:val="1"/>
      <w:numFmt w:val="lowerRoman"/>
      <w:lvlText w:val="%3."/>
      <w:lvlJc w:val="right"/>
      <w:pPr>
        <w:ind w:left="1800" w:hanging="180"/>
      </w:pPr>
    </w:lvl>
    <w:lvl w:ilvl="3" w:tplc="C304299A">
      <w:start w:val="1"/>
      <w:numFmt w:val="decimal"/>
      <w:lvlText w:val="%4."/>
      <w:lvlJc w:val="left"/>
      <w:pPr>
        <w:ind w:left="2520" w:hanging="360"/>
      </w:pPr>
    </w:lvl>
    <w:lvl w:ilvl="4" w:tplc="4E22D008">
      <w:start w:val="1"/>
      <w:numFmt w:val="lowerLetter"/>
      <w:lvlText w:val="%5."/>
      <w:lvlJc w:val="left"/>
      <w:pPr>
        <w:ind w:left="3240" w:hanging="360"/>
      </w:pPr>
    </w:lvl>
    <w:lvl w:ilvl="5" w:tplc="476C5676">
      <w:start w:val="1"/>
      <w:numFmt w:val="lowerRoman"/>
      <w:lvlText w:val="%6."/>
      <w:lvlJc w:val="right"/>
      <w:pPr>
        <w:ind w:left="3960" w:hanging="180"/>
      </w:pPr>
    </w:lvl>
    <w:lvl w:ilvl="6" w:tplc="61800918">
      <w:start w:val="1"/>
      <w:numFmt w:val="decimal"/>
      <w:lvlText w:val="%7."/>
      <w:lvlJc w:val="left"/>
      <w:pPr>
        <w:ind w:left="4680" w:hanging="360"/>
      </w:pPr>
    </w:lvl>
    <w:lvl w:ilvl="7" w:tplc="1722F856">
      <w:start w:val="1"/>
      <w:numFmt w:val="lowerLetter"/>
      <w:lvlText w:val="%8."/>
      <w:lvlJc w:val="left"/>
      <w:pPr>
        <w:ind w:left="5400" w:hanging="360"/>
      </w:pPr>
    </w:lvl>
    <w:lvl w:ilvl="8" w:tplc="9C12FB38">
      <w:start w:val="1"/>
      <w:numFmt w:val="lowerRoman"/>
      <w:lvlText w:val="%9."/>
      <w:lvlJc w:val="right"/>
      <w:pPr>
        <w:ind w:left="6120" w:hanging="180"/>
      </w:pPr>
    </w:lvl>
  </w:abstractNum>
  <w:abstractNum w:abstractNumId="6" w15:restartNumberingAfterBreak="0">
    <w:nsid w:val="3A965013"/>
    <w:multiLevelType w:val="multilevel"/>
    <w:tmpl w:val="A330DE2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01108F7"/>
    <w:multiLevelType w:val="hybridMultilevel"/>
    <w:tmpl w:val="D570EAD4"/>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43B537D3"/>
    <w:multiLevelType w:val="hybridMultilevel"/>
    <w:tmpl w:val="9DB0FB0A"/>
    <w:lvl w:ilvl="0" w:tplc="3F74BE74">
      <w:start w:val="1"/>
      <w:numFmt w:val="lowerLetter"/>
      <w:lvlText w:val="%1)"/>
      <w:lvlJc w:val="left"/>
      <w:pPr>
        <w:ind w:left="360" w:hanging="360"/>
      </w:pPr>
    </w:lvl>
    <w:lvl w:ilvl="1" w:tplc="187EECA4">
      <w:start w:val="1"/>
      <w:numFmt w:val="lowerLetter"/>
      <w:lvlText w:val="%2."/>
      <w:lvlJc w:val="left"/>
      <w:pPr>
        <w:ind w:left="1080" w:hanging="360"/>
      </w:pPr>
    </w:lvl>
    <w:lvl w:ilvl="2" w:tplc="F6244374">
      <w:start w:val="1"/>
      <w:numFmt w:val="lowerRoman"/>
      <w:lvlText w:val="%3."/>
      <w:lvlJc w:val="right"/>
      <w:pPr>
        <w:ind w:left="1800" w:hanging="180"/>
      </w:pPr>
    </w:lvl>
    <w:lvl w:ilvl="3" w:tplc="319A43C2">
      <w:start w:val="1"/>
      <w:numFmt w:val="decimal"/>
      <w:lvlText w:val="%4."/>
      <w:lvlJc w:val="left"/>
      <w:pPr>
        <w:ind w:left="2520" w:hanging="360"/>
      </w:pPr>
    </w:lvl>
    <w:lvl w:ilvl="4" w:tplc="EC809E1E">
      <w:start w:val="1"/>
      <w:numFmt w:val="lowerLetter"/>
      <w:lvlText w:val="%5."/>
      <w:lvlJc w:val="left"/>
      <w:pPr>
        <w:ind w:left="3240" w:hanging="360"/>
      </w:pPr>
    </w:lvl>
    <w:lvl w:ilvl="5" w:tplc="85963B14">
      <w:start w:val="1"/>
      <w:numFmt w:val="lowerRoman"/>
      <w:lvlText w:val="%6."/>
      <w:lvlJc w:val="right"/>
      <w:pPr>
        <w:ind w:left="3960" w:hanging="180"/>
      </w:pPr>
    </w:lvl>
    <w:lvl w:ilvl="6" w:tplc="F61C14F0">
      <w:start w:val="1"/>
      <w:numFmt w:val="decimal"/>
      <w:lvlText w:val="%7."/>
      <w:lvlJc w:val="left"/>
      <w:pPr>
        <w:ind w:left="4680" w:hanging="360"/>
      </w:pPr>
    </w:lvl>
    <w:lvl w:ilvl="7" w:tplc="BE5208EE">
      <w:start w:val="1"/>
      <w:numFmt w:val="lowerLetter"/>
      <w:lvlText w:val="%8."/>
      <w:lvlJc w:val="left"/>
      <w:pPr>
        <w:ind w:left="5400" w:hanging="360"/>
      </w:pPr>
    </w:lvl>
    <w:lvl w:ilvl="8" w:tplc="E3804FA0">
      <w:start w:val="1"/>
      <w:numFmt w:val="lowerRoman"/>
      <w:lvlText w:val="%9."/>
      <w:lvlJc w:val="right"/>
      <w:pPr>
        <w:ind w:left="6120" w:hanging="180"/>
      </w:pPr>
    </w:lvl>
  </w:abstractNum>
  <w:abstractNum w:abstractNumId="9" w15:restartNumberingAfterBreak="0">
    <w:nsid w:val="46DE7724"/>
    <w:multiLevelType w:val="hybridMultilevel"/>
    <w:tmpl w:val="BCFCBB78"/>
    <w:lvl w:ilvl="0" w:tplc="9A8420EE">
      <w:start w:val="1"/>
      <w:numFmt w:val="lowerLetter"/>
      <w:lvlText w:val="%1)"/>
      <w:lvlJc w:val="left"/>
      <w:pPr>
        <w:ind w:left="360" w:hanging="360"/>
      </w:pPr>
      <w:rPr>
        <w:rFonts w:ascii="Calibri" w:eastAsia="Calibri" w:hAnsi="Calibri" w:cs="Times New Roman"/>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D15506"/>
    <w:multiLevelType w:val="hybridMultilevel"/>
    <w:tmpl w:val="CC3250A8"/>
    <w:lvl w:ilvl="0" w:tplc="04140017">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51352314"/>
    <w:multiLevelType w:val="hybridMultilevel"/>
    <w:tmpl w:val="0784A7B8"/>
    <w:lvl w:ilvl="0" w:tplc="E7C061AE">
      <w:start w:val="1"/>
      <w:numFmt w:val="lowerLetter"/>
      <w:lvlText w:val="%1)"/>
      <w:lvlJc w:val="left"/>
      <w:pPr>
        <w:ind w:left="360" w:hanging="360"/>
      </w:pPr>
      <w:rPr>
        <w:b w:val="0"/>
        <w:bCs/>
        <w:sz w:val="22"/>
        <w:szCs w:val="22"/>
      </w:rPr>
    </w:lvl>
    <w:lvl w:ilvl="1" w:tplc="257A19DC">
      <w:start w:val="1"/>
      <w:numFmt w:val="lowerLetter"/>
      <w:lvlText w:val="%2."/>
      <w:lvlJc w:val="left"/>
      <w:pPr>
        <w:ind w:left="1080" w:hanging="360"/>
      </w:pPr>
    </w:lvl>
    <w:lvl w:ilvl="2" w:tplc="5276CE56">
      <w:start w:val="1"/>
      <w:numFmt w:val="lowerRoman"/>
      <w:lvlText w:val="%3."/>
      <w:lvlJc w:val="right"/>
      <w:pPr>
        <w:ind w:left="1800" w:hanging="180"/>
      </w:pPr>
    </w:lvl>
    <w:lvl w:ilvl="3" w:tplc="72F0F994">
      <w:start w:val="1"/>
      <w:numFmt w:val="decimal"/>
      <w:lvlText w:val="%4."/>
      <w:lvlJc w:val="left"/>
      <w:pPr>
        <w:ind w:left="2520" w:hanging="360"/>
      </w:pPr>
    </w:lvl>
    <w:lvl w:ilvl="4" w:tplc="67AEF996">
      <w:start w:val="1"/>
      <w:numFmt w:val="lowerLetter"/>
      <w:lvlText w:val="%5."/>
      <w:lvlJc w:val="left"/>
      <w:pPr>
        <w:ind w:left="3240" w:hanging="360"/>
      </w:pPr>
    </w:lvl>
    <w:lvl w:ilvl="5" w:tplc="AAB20238">
      <w:start w:val="1"/>
      <w:numFmt w:val="lowerRoman"/>
      <w:lvlText w:val="%6."/>
      <w:lvlJc w:val="right"/>
      <w:pPr>
        <w:ind w:left="3960" w:hanging="180"/>
      </w:pPr>
    </w:lvl>
    <w:lvl w:ilvl="6" w:tplc="6F98A83E">
      <w:start w:val="1"/>
      <w:numFmt w:val="decimal"/>
      <w:lvlText w:val="%7."/>
      <w:lvlJc w:val="left"/>
      <w:pPr>
        <w:ind w:left="4680" w:hanging="360"/>
      </w:pPr>
    </w:lvl>
    <w:lvl w:ilvl="7" w:tplc="CFAEC5CC">
      <w:start w:val="1"/>
      <w:numFmt w:val="lowerLetter"/>
      <w:lvlText w:val="%8."/>
      <w:lvlJc w:val="left"/>
      <w:pPr>
        <w:ind w:left="5400" w:hanging="360"/>
      </w:pPr>
    </w:lvl>
    <w:lvl w:ilvl="8" w:tplc="953A4F32">
      <w:start w:val="1"/>
      <w:numFmt w:val="lowerRoman"/>
      <w:lvlText w:val="%9."/>
      <w:lvlJc w:val="right"/>
      <w:pPr>
        <w:ind w:left="6120" w:hanging="180"/>
      </w:pPr>
    </w:lvl>
  </w:abstractNum>
  <w:abstractNum w:abstractNumId="13" w15:restartNumberingAfterBreak="0">
    <w:nsid w:val="54E76F60"/>
    <w:multiLevelType w:val="hybridMultilevel"/>
    <w:tmpl w:val="A99A1596"/>
    <w:lvl w:ilvl="0" w:tplc="37AA036C">
      <w:start w:val="1"/>
      <w:numFmt w:val="lowerLetter"/>
      <w:lvlText w:val="%1)"/>
      <w:lvlJc w:val="left"/>
      <w:pPr>
        <w:ind w:left="720" w:hanging="360"/>
      </w:pPr>
      <w:rPr>
        <w:rFonts w:eastAsia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4695A67"/>
    <w:multiLevelType w:val="hybridMultilevel"/>
    <w:tmpl w:val="2212736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9A35066"/>
    <w:multiLevelType w:val="hybridMultilevel"/>
    <w:tmpl w:val="22300EF8"/>
    <w:lvl w:ilvl="0" w:tplc="9AC8866A">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CFC4C76"/>
    <w:multiLevelType w:val="hybridMultilevel"/>
    <w:tmpl w:val="BD5035C6"/>
    <w:lvl w:ilvl="0" w:tplc="5736073C">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5ED44AF"/>
    <w:multiLevelType w:val="hybridMultilevel"/>
    <w:tmpl w:val="B93A6382"/>
    <w:lvl w:ilvl="0" w:tplc="FFFFFFFF">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7E6B3628"/>
    <w:multiLevelType w:val="hybridMultilevel"/>
    <w:tmpl w:val="9470FCB2"/>
    <w:lvl w:ilvl="0" w:tplc="04140017">
      <w:start w:val="1"/>
      <w:numFmt w:val="lowerLetter"/>
      <w:lvlText w:val="%1)"/>
      <w:lvlJc w:val="left"/>
      <w:pPr>
        <w:ind w:left="360" w:hanging="360"/>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516309520">
    <w:abstractNumId w:val="10"/>
  </w:num>
  <w:num w:numId="2" w16cid:durableId="770011717">
    <w:abstractNumId w:val="2"/>
  </w:num>
  <w:num w:numId="3" w16cid:durableId="1594243596">
    <w:abstractNumId w:val="12"/>
  </w:num>
  <w:num w:numId="4" w16cid:durableId="627593385">
    <w:abstractNumId w:val="8"/>
  </w:num>
  <w:num w:numId="5" w16cid:durableId="855971637">
    <w:abstractNumId w:val="5"/>
  </w:num>
  <w:num w:numId="6" w16cid:durableId="2081977095">
    <w:abstractNumId w:val="6"/>
  </w:num>
  <w:num w:numId="7" w16cid:durableId="872498736">
    <w:abstractNumId w:val="17"/>
  </w:num>
  <w:num w:numId="8" w16cid:durableId="1578323987">
    <w:abstractNumId w:val="3"/>
  </w:num>
  <w:num w:numId="9" w16cid:durableId="1022316594">
    <w:abstractNumId w:val="18"/>
  </w:num>
  <w:num w:numId="10" w16cid:durableId="1527985584">
    <w:abstractNumId w:val="9"/>
  </w:num>
  <w:num w:numId="11" w16cid:durableId="1875776025">
    <w:abstractNumId w:val="11"/>
  </w:num>
  <w:num w:numId="12" w16cid:durableId="2031367456">
    <w:abstractNumId w:val="15"/>
  </w:num>
  <w:num w:numId="13" w16cid:durableId="1389499034">
    <w:abstractNumId w:val="16"/>
  </w:num>
  <w:num w:numId="14" w16cid:durableId="1089471604">
    <w:abstractNumId w:val="14"/>
  </w:num>
  <w:num w:numId="15" w16cid:durableId="1304041015">
    <w:abstractNumId w:val="7"/>
  </w:num>
  <w:num w:numId="16" w16cid:durableId="2013069894">
    <w:abstractNumId w:val="1"/>
  </w:num>
  <w:num w:numId="17" w16cid:durableId="1897357605">
    <w:abstractNumId w:val="13"/>
  </w:num>
  <w:num w:numId="18" w16cid:durableId="832333066">
    <w:abstractNumId w:val="4"/>
  </w:num>
  <w:num w:numId="19" w16cid:durableId="1227689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3FB"/>
    <w:rsid w:val="00000B71"/>
    <w:rsid w:val="000169B0"/>
    <w:rsid w:val="00026E3D"/>
    <w:rsid w:val="000526C2"/>
    <w:rsid w:val="00053272"/>
    <w:rsid w:val="00061D42"/>
    <w:rsid w:val="00066FAD"/>
    <w:rsid w:val="0007433E"/>
    <w:rsid w:val="0007448D"/>
    <w:rsid w:val="000854C3"/>
    <w:rsid w:val="00085B85"/>
    <w:rsid w:val="00091C1A"/>
    <w:rsid w:val="000A14D9"/>
    <w:rsid w:val="000A22A6"/>
    <w:rsid w:val="000A682C"/>
    <w:rsid w:val="000B3539"/>
    <w:rsid w:val="000C60F3"/>
    <w:rsid w:val="000D7EA7"/>
    <w:rsid w:val="000E16D5"/>
    <w:rsid w:val="000E3D69"/>
    <w:rsid w:val="000F124C"/>
    <w:rsid w:val="000F54EF"/>
    <w:rsid w:val="001059B2"/>
    <w:rsid w:val="00125FE1"/>
    <w:rsid w:val="00133D97"/>
    <w:rsid w:val="001457DD"/>
    <w:rsid w:val="00155923"/>
    <w:rsid w:val="00155D8C"/>
    <w:rsid w:val="00161A51"/>
    <w:rsid w:val="00164145"/>
    <w:rsid w:val="00167A84"/>
    <w:rsid w:val="00171B58"/>
    <w:rsid w:val="00172E83"/>
    <w:rsid w:val="0017481A"/>
    <w:rsid w:val="00174C26"/>
    <w:rsid w:val="00180A3D"/>
    <w:rsid w:val="0018162B"/>
    <w:rsid w:val="00187C98"/>
    <w:rsid w:val="001920FB"/>
    <w:rsid w:val="0019433E"/>
    <w:rsid w:val="001A2D01"/>
    <w:rsid w:val="001B5A53"/>
    <w:rsid w:val="001F2DC2"/>
    <w:rsid w:val="00200FE4"/>
    <w:rsid w:val="00201A70"/>
    <w:rsid w:val="00202D80"/>
    <w:rsid w:val="00205F9F"/>
    <w:rsid w:val="002148C4"/>
    <w:rsid w:val="00215ECB"/>
    <w:rsid w:val="0023245C"/>
    <w:rsid w:val="00233850"/>
    <w:rsid w:val="00235372"/>
    <w:rsid w:val="002424AF"/>
    <w:rsid w:val="00247061"/>
    <w:rsid w:val="00252A2D"/>
    <w:rsid w:val="0026443F"/>
    <w:rsid w:val="00270C5E"/>
    <w:rsid w:val="002749EA"/>
    <w:rsid w:val="00285BBD"/>
    <w:rsid w:val="00290330"/>
    <w:rsid w:val="00295153"/>
    <w:rsid w:val="002C03B4"/>
    <w:rsid w:val="002C5C80"/>
    <w:rsid w:val="002D33F1"/>
    <w:rsid w:val="002E73D1"/>
    <w:rsid w:val="002F4DC1"/>
    <w:rsid w:val="002F6CD9"/>
    <w:rsid w:val="0030029E"/>
    <w:rsid w:val="00305670"/>
    <w:rsid w:val="00311005"/>
    <w:rsid w:val="0032477C"/>
    <w:rsid w:val="00330844"/>
    <w:rsid w:val="00330F04"/>
    <w:rsid w:val="0033542C"/>
    <w:rsid w:val="00336197"/>
    <w:rsid w:val="003427C8"/>
    <w:rsid w:val="00350D5D"/>
    <w:rsid w:val="00350E46"/>
    <w:rsid w:val="0036533E"/>
    <w:rsid w:val="00381DD0"/>
    <w:rsid w:val="00392882"/>
    <w:rsid w:val="003B33F3"/>
    <w:rsid w:val="003B5DB1"/>
    <w:rsid w:val="003B77FB"/>
    <w:rsid w:val="003B7AC3"/>
    <w:rsid w:val="003C3E90"/>
    <w:rsid w:val="003C7810"/>
    <w:rsid w:val="003C7ADF"/>
    <w:rsid w:val="003D3F41"/>
    <w:rsid w:val="003E01FD"/>
    <w:rsid w:val="003E05E0"/>
    <w:rsid w:val="00400A8F"/>
    <w:rsid w:val="00402EAE"/>
    <w:rsid w:val="004248D3"/>
    <w:rsid w:val="0043142C"/>
    <w:rsid w:val="004378B6"/>
    <w:rsid w:val="0044657A"/>
    <w:rsid w:val="004515C9"/>
    <w:rsid w:val="0045338C"/>
    <w:rsid w:val="00453781"/>
    <w:rsid w:val="0046127C"/>
    <w:rsid w:val="0046254B"/>
    <w:rsid w:val="004724AF"/>
    <w:rsid w:val="004743F2"/>
    <w:rsid w:val="004756FE"/>
    <w:rsid w:val="0047732F"/>
    <w:rsid w:val="0049035D"/>
    <w:rsid w:val="00492DBB"/>
    <w:rsid w:val="004A6CBD"/>
    <w:rsid w:val="004B54E4"/>
    <w:rsid w:val="004C76E4"/>
    <w:rsid w:val="004C7CF2"/>
    <w:rsid w:val="004D4C85"/>
    <w:rsid w:val="004F084A"/>
    <w:rsid w:val="004F1F06"/>
    <w:rsid w:val="004F5BDC"/>
    <w:rsid w:val="004F710A"/>
    <w:rsid w:val="004F760A"/>
    <w:rsid w:val="005012E4"/>
    <w:rsid w:val="00512B3B"/>
    <w:rsid w:val="00513B8E"/>
    <w:rsid w:val="00522354"/>
    <w:rsid w:val="0053244E"/>
    <w:rsid w:val="00545096"/>
    <w:rsid w:val="00567886"/>
    <w:rsid w:val="00567D6C"/>
    <w:rsid w:val="005703FD"/>
    <w:rsid w:val="0058731D"/>
    <w:rsid w:val="005943F6"/>
    <w:rsid w:val="005A22A3"/>
    <w:rsid w:val="005A7BFB"/>
    <w:rsid w:val="005B3929"/>
    <w:rsid w:val="005B5FA1"/>
    <w:rsid w:val="005B797C"/>
    <w:rsid w:val="005C343D"/>
    <w:rsid w:val="005E0E5F"/>
    <w:rsid w:val="005E3E42"/>
    <w:rsid w:val="005E61C2"/>
    <w:rsid w:val="005F5862"/>
    <w:rsid w:val="005F62FD"/>
    <w:rsid w:val="00606C9A"/>
    <w:rsid w:val="00624EA9"/>
    <w:rsid w:val="006329AD"/>
    <w:rsid w:val="00641F47"/>
    <w:rsid w:val="0064747E"/>
    <w:rsid w:val="00655473"/>
    <w:rsid w:val="006637FD"/>
    <w:rsid w:val="00673080"/>
    <w:rsid w:val="00675D00"/>
    <w:rsid w:val="006763C5"/>
    <w:rsid w:val="006800A4"/>
    <w:rsid w:val="006914F6"/>
    <w:rsid w:val="006A2D91"/>
    <w:rsid w:val="006A4C78"/>
    <w:rsid w:val="006A5DCC"/>
    <w:rsid w:val="006B1C9D"/>
    <w:rsid w:val="006B3DC1"/>
    <w:rsid w:val="006C64D8"/>
    <w:rsid w:val="006D096C"/>
    <w:rsid w:val="006E46C3"/>
    <w:rsid w:val="006E7EB8"/>
    <w:rsid w:val="006F312A"/>
    <w:rsid w:val="006F48FF"/>
    <w:rsid w:val="00707518"/>
    <w:rsid w:val="0071459F"/>
    <w:rsid w:val="0072099E"/>
    <w:rsid w:val="007413FB"/>
    <w:rsid w:val="00741B29"/>
    <w:rsid w:val="0076065E"/>
    <w:rsid w:val="0076237F"/>
    <w:rsid w:val="00770656"/>
    <w:rsid w:val="00771457"/>
    <w:rsid w:val="00776705"/>
    <w:rsid w:val="0078224D"/>
    <w:rsid w:val="007843B0"/>
    <w:rsid w:val="007A1242"/>
    <w:rsid w:val="007A7B1D"/>
    <w:rsid w:val="007B1D1F"/>
    <w:rsid w:val="007C35CD"/>
    <w:rsid w:val="007F7606"/>
    <w:rsid w:val="0081186E"/>
    <w:rsid w:val="008135A6"/>
    <w:rsid w:val="0082344F"/>
    <w:rsid w:val="0082406A"/>
    <w:rsid w:val="00831446"/>
    <w:rsid w:val="00832C97"/>
    <w:rsid w:val="00842C70"/>
    <w:rsid w:val="008752D9"/>
    <w:rsid w:val="00875B0F"/>
    <w:rsid w:val="008769DF"/>
    <w:rsid w:val="00884491"/>
    <w:rsid w:val="008961BF"/>
    <w:rsid w:val="008A1521"/>
    <w:rsid w:val="008A6B54"/>
    <w:rsid w:val="008C1784"/>
    <w:rsid w:val="008D10A4"/>
    <w:rsid w:val="008E4067"/>
    <w:rsid w:val="008F0172"/>
    <w:rsid w:val="008F13EE"/>
    <w:rsid w:val="008F2627"/>
    <w:rsid w:val="008F6253"/>
    <w:rsid w:val="00907B33"/>
    <w:rsid w:val="00922ED6"/>
    <w:rsid w:val="00931C0C"/>
    <w:rsid w:val="0094388F"/>
    <w:rsid w:val="00971F2D"/>
    <w:rsid w:val="0097618A"/>
    <w:rsid w:val="00987319"/>
    <w:rsid w:val="009922EC"/>
    <w:rsid w:val="00994A9E"/>
    <w:rsid w:val="00995060"/>
    <w:rsid w:val="009967F5"/>
    <w:rsid w:val="009A3E11"/>
    <w:rsid w:val="009B2A5A"/>
    <w:rsid w:val="009C7E5D"/>
    <w:rsid w:val="009D20E1"/>
    <w:rsid w:val="009D2B75"/>
    <w:rsid w:val="009E1F54"/>
    <w:rsid w:val="009E2C3F"/>
    <w:rsid w:val="009F7F53"/>
    <w:rsid w:val="00A021D0"/>
    <w:rsid w:val="00A05215"/>
    <w:rsid w:val="00A13B9A"/>
    <w:rsid w:val="00A244F1"/>
    <w:rsid w:val="00A45ACB"/>
    <w:rsid w:val="00A54F92"/>
    <w:rsid w:val="00A659C6"/>
    <w:rsid w:val="00A67C16"/>
    <w:rsid w:val="00A7444E"/>
    <w:rsid w:val="00A748EA"/>
    <w:rsid w:val="00A751B6"/>
    <w:rsid w:val="00A87E71"/>
    <w:rsid w:val="00A91D2F"/>
    <w:rsid w:val="00A93B92"/>
    <w:rsid w:val="00AA1652"/>
    <w:rsid w:val="00AA3142"/>
    <w:rsid w:val="00AB2537"/>
    <w:rsid w:val="00AB682A"/>
    <w:rsid w:val="00AC14C2"/>
    <w:rsid w:val="00AE2867"/>
    <w:rsid w:val="00AF7A76"/>
    <w:rsid w:val="00B13DAF"/>
    <w:rsid w:val="00B254A8"/>
    <w:rsid w:val="00B30A4F"/>
    <w:rsid w:val="00B3399F"/>
    <w:rsid w:val="00B36DD9"/>
    <w:rsid w:val="00B51D04"/>
    <w:rsid w:val="00B52CCD"/>
    <w:rsid w:val="00B57A4B"/>
    <w:rsid w:val="00B60795"/>
    <w:rsid w:val="00B6316D"/>
    <w:rsid w:val="00B656CC"/>
    <w:rsid w:val="00B75BC6"/>
    <w:rsid w:val="00B8271A"/>
    <w:rsid w:val="00B8326B"/>
    <w:rsid w:val="00B950D9"/>
    <w:rsid w:val="00BA090D"/>
    <w:rsid w:val="00BA1421"/>
    <w:rsid w:val="00BA4149"/>
    <w:rsid w:val="00BB3186"/>
    <w:rsid w:val="00BC4018"/>
    <w:rsid w:val="00BC4A62"/>
    <w:rsid w:val="00BC7511"/>
    <w:rsid w:val="00BC7B0D"/>
    <w:rsid w:val="00BD6A59"/>
    <w:rsid w:val="00BE27A9"/>
    <w:rsid w:val="00BE5587"/>
    <w:rsid w:val="00BE6FE2"/>
    <w:rsid w:val="00BF0065"/>
    <w:rsid w:val="00BF1DF1"/>
    <w:rsid w:val="00BF69A4"/>
    <w:rsid w:val="00C001C5"/>
    <w:rsid w:val="00C248C6"/>
    <w:rsid w:val="00C24DBB"/>
    <w:rsid w:val="00C34E8E"/>
    <w:rsid w:val="00C35674"/>
    <w:rsid w:val="00C37AEC"/>
    <w:rsid w:val="00C50B3B"/>
    <w:rsid w:val="00C62B58"/>
    <w:rsid w:val="00C6540E"/>
    <w:rsid w:val="00C65B3F"/>
    <w:rsid w:val="00C66878"/>
    <w:rsid w:val="00C70DFB"/>
    <w:rsid w:val="00C84C16"/>
    <w:rsid w:val="00CA4B3A"/>
    <w:rsid w:val="00CB3519"/>
    <w:rsid w:val="00CB354A"/>
    <w:rsid w:val="00CB6349"/>
    <w:rsid w:val="00CC0806"/>
    <w:rsid w:val="00CC0CDA"/>
    <w:rsid w:val="00CD2F00"/>
    <w:rsid w:val="00CF0314"/>
    <w:rsid w:val="00CF3841"/>
    <w:rsid w:val="00D0701E"/>
    <w:rsid w:val="00D0738E"/>
    <w:rsid w:val="00D07B6E"/>
    <w:rsid w:val="00D26D24"/>
    <w:rsid w:val="00D302FB"/>
    <w:rsid w:val="00D319FB"/>
    <w:rsid w:val="00D3297C"/>
    <w:rsid w:val="00D37415"/>
    <w:rsid w:val="00D7337C"/>
    <w:rsid w:val="00D75346"/>
    <w:rsid w:val="00D758FB"/>
    <w:rsid w:val="00D77224"/>
    <w:rsid w:val="00D8453D"/>
    <w:rsid w:val="00D869B4"/>
    <w:rsid w:val="00DA19EF"/>
    <w:rsid w:val="00DA21D5"/>
    <w:rsid w:val="00DA7D04"/>
    <w:rsid w:val="00DB0E2A"/>
    <w:rsid w:val="00DC07EB"/>
    <w:rsid w:val="00DC3978"/>
    <w:rsid w:val="00DC4053"/>
    <w:rsid w:val="00DD09B3"/>
    <w:rsid w:val="00DD4CC7"/>
    <w:rsid w:val="00DD619E"/>
    <w:rsid w:val="00DE058F"/>
    <w:rsid w:val="00DE59A8"/>
    <w:rsid w:val="00DF6F56"/>
    <w:rsid w:val="00DF7B3E"/>
    <w:rsid w:val="00E0403A"/>
    <w:rsid w:val="00E200F7"/>
    <w:rsid w:val="00E24387"/>
    <w:rsid w:val="00E3138E"/>
    <w:rsid w:val="00E352EC"/>
    <w:rsid w:val="00E37000"/>
    <w:rsid w:val="00E37CD7"/>
    <w:rsid w:val="00E37F22"/>
    <w:rsid w:val="00E40B61"/>
    <w:rsid w:val="00E449C8"/>
    <w:rsid w:val="00E533C1"/>
    <w:rsid w:val="00E57640"/>
    <w:rsid w:val="00E64C63"/>
    <w:rsid w:val="00E65719"/>
    <w:rsid w:val="00E75E28"/>
    <w:rsid w:val="00E869CE"/>
    <w:rsid w:val="00E91BF5"/>
    <w:rsid w:val="00EA1D2B"/>
    <w:rsid w:val="00EA45CB"/>
    <w:rsid w:val="00EB085B"/>
    <w:rsid w:val="00EB13E8"/>
    <w:rsid w:val="00EB4CFE"/>
    <w:rsid w:val="00EB4F8D"/>
    <w:rsid w:val="00EB5F17"/>
    <w:rsid w:val="00EC5472"/>
    <w:rsid w:val="00ED29B3"/>
    <w:rsid w:val="00ED3284"/>
    <w:rsid w:val="00ED3D8C"/>
    <w:rsid w:val="00F1259B"/>
    <w:rsid w:val="00F141F6"/>
    <w:rsid w:val="00F22DA7"/>
    <w:rsid w:val="00F3117C"/>
    <w:rsid w:val="00F31679"/>
    <w:rsid w:val="00F3344C"/>
    <w:rsid w:val="00F363AD"/>
    <w:rsid w:val="00F36A96"/>
    <w:rsid w:val="00F40215"/>
    <w:rsid w:val="00F411F1"/>
    <w:rsid w:val="00F52855"/>
    <w:rsid w:val="00F52C83"/>
    <w:rsid w:val="00F55367"/>
    <w:rsid w:val="00F61999"/>
    <w:rsid w:val="00F63A67"/>
    <w:rsid w:val="00F6667E"/>
    <w:rsid w:val="00F74505"/>
    <w:rsid w:val="00F82ED2"/>
    <w:rsid w:val="00F85B6C"/>
    <w:rsid w:val="00F85FDC"/>
    <w:rsid w:val="00FA1CD0"/>
    <w:rsid w:val="00FA2A79"/>
    <w:rsid w:val="00FA305E"/>
    <w:rsid w:val="00FA5E1F"/>
    <w:rsid w:val="00FA723B"/>
    <w:rsid w:val="00FB32FD"/>
    <w:rsid w:val="00FB543B"/>
    <w:rsid w:val="00FC22D6"/>
    <w:rsid w:val="00FD6AD8"/>
    <w:rsid w:val="00FE4DD9"/>
    <w:rsid w:val="00FF547F"/>
    <w:rsid w:val="144CD066"/>
    <w:rsid w:val="206FA8F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3CA9"/>
  <w15:chartTrackingRefBased/>
  <w15:docId w15:val="{4408AB9D-057E-41CC-83CF-D007834B3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Heading1">
    <w:name w:val="heading 1"/>
    <w:basedOn w:val="Normal"/>
    <w:next w:val="Normal"/>
    <w:link w:val="Heading1Char"/>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Heading4">
    <w:name w:val="heading 4"/>
    <w:basedOn w:val="Normal"/>
    <w:next w:val="Normal"/>
    <w:link w:val="Heading4Char"/>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Heading9">
    <w:name w:val="heading 9"/>
    <w:basedOn w:val="Normal"/>
    <w:next w:val="Normal"/>
    <w:link w:val="Heading9Char"/>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2"/>
    <w:rsid w:val="0082344F"/>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9"/>
    <w:rsid w:val="0082344F"/>
    <w:rPr>
      <w:rFonts w:asciiTheme="majorHAnsi" w:eastAsiaTheme="majorEastAsia" w:hAnsiTheme="majorHAnsi" w:cstheme="majorBidi"/>
      <w:sz w:val="24"/>
      <w:szCs w:val="24"/>
    </w:rPr>
  </w:style>
  <w:style w:type="paragraph" w:styleId="Title">
    <w:name w:val="Title"/>
    <w:basedOn w:val="Normal"/>
    <w:next w:val="Normal"/>
    <w:link w:val="TitleChar"/>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leChar">
    <w:name w:val="Title Char"/>
    <w:basedOn w:val="DefaultParagraphFont"/>
    <w:link w:val="Title"/>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Heading4Char">
    <w:name w:val="Heading 4 Char"/>
    <w:basedOn w:val="DefaultParagraphFont"/>
    <w:link w:val="Heading4"/>
    <w:uiPriority w:val="9"/>
    <w:rsid w:val="0082344F"/>
    <w:rPr>
      <w:rFonts w:asciiTheme="majorHAnsi" w:eastAsiaTheme="majorEastAsia" w:hAnsiTheme="majorHAnsi" w:cstheme="majorBidi"/>
      <w:i/>
      <w:iCs/>
    </w:rPr>
  </w:style>
  <w:style w:type="character" w:customStyle="1" w:styleId="Heading5Char">
    <w:name w:val="Heading 5 Char"/>
    <w:basedOn w:val="DefaultParagraphFont"/>
    <w:link w:val="Heading5"/>
    <w:uiPriority w:val="9"/>
    <w:rsid w:val="0082344F"/>
    <w:rPr>
      <w:rFonts w:asciiTheme="majorHAnsi" w:eastAsiaTheme="majorEastAsia" w:hAnsiTheme="majorHAnsi" w:cstheme="majorBidi"/>
    </w:rPr>
  </w:style>
  <w:style w:type="character" w:customStyle="1" w:styleId="Heading6Char">
    <w:name w:val="Heading 6 Char"/>
    <w:basedOn w:val="DefaultParagraphFont"/>
    <w:link w:val="Heading6"/>
    <w:uiPriority w:val="9"/>
    <w:rsid w:val="0082344F"/>
    <w:rPr>
      <w:rFonts w:asciiTheme="majorHAnsi" w:eastAsiaTheme="majorEastAsia" w:hAnsiTheme="majorHAnsi" w:cstheme="majorBidi"/>
    </w:rPr>
  </w:style>
  <w:style w:type="character" w:customStyle="1" w:styleId="Heading7Char">
    <w:name w:val="Heading 7 Char"/>
    <w:basedOn w:val="DefaultParagraphFont"/>
    <w:link w:val="Heading7"/>
    <w:uiPriority w:val="9"/>
    <w:rsid w:val="0082344F"/>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82344F"/>
    <w:rPr>
      <w:rFonts w:asciiTheme="majorHAnsi" w:eastAsiaTheme="majorEastAsia" w:hAnsiTheme="majorHAnsi" w:cstheme="majorBidi"/>
      <w:sz w:val="21"/>
      <w:szCs w:val="21"/>
    </w:rPr>
  </w:style>
  <w:style w:type="character" w:customStyle="1" w:styleId="Heading9Char">
    <w:name w:val="Heading 9 Char"/>
    <w:basedOn w:val="DefaultParagraphFont"/>
    <w:link w:val="Heading9"/>
    <w:uiPriority w:val="9"/>
    <w:rsid w:val="0082344F"/>
    <w:rPr>
      <w:rFonts w:asciiTheme="majorHAnsi" w:eastAsiaTheme="majorEastAsia" w:hAnsiTheme="majorHAnsi" w:cstheme="majorBidi"/>
      <w:i/>
      <w:iCs/>
      <w:sz w:val="21"/>
      <w:szCs w:val="21"/>
    </w:rPr>
  </w:style>
  <w:style w:type="paragraph" w:styleId="NoSpacing">
    <w:name w:val="No Spacing"/>
    <w:uiPriority w:val="1"/>
    <w:qFormat/>
    <w:rsid w:val="0082344F"/>
    <w:pPr>
      <w:spacing w:after="0" w:line="240" w:lineRule="auto"/>
    </w:pPr>
  </w:style>
  <w:style w:type="character" w:customStyle="1" w:styleId="Heading1Char">
    <w:name w:val="Heading 1 Char"/>
    <w:basedOn w:val="DefaultParagraphFont"/>
    <w:link w:val="Heading1"/>
    <w:uiPriority w:val="2"/>
    <w:rsid w:val="0082344F"/>
    <w:rPr>
      <w:rFonts w:asciiTheme="majorHAnsi" w:eastAsiaTheme="majorEastAsia" w:hAnsiTheme="majorHAnsi" w:cstheme="majorBidi"/>
      <w:b/>
      <w:sz w:val="32"/>
      <w:szCs w:val="32"/>
    </w:rPr>
  </w:style>
  <w:style w:type="paragraph" w:styleId="TOCHeading">
    <w:name w:val="TOC Heading"/>
    <w:basedOn w:val="Heading1"/>
    <w:next w:val="Normal"/>
    <w:uiPriority w:val="39"/>
    <w:unhideWhenUsed/>
    <w:qFormat/>
    <w:rsid w:val="00567886"/>
    <w:pPr>
      <w:numPr>
        <w:numId w:val="0"/>
      </w:numPr>
      <w:outlineLvl w:val="9"/>
    </w:pPr>
    <w:rPr>
      <w:lang w:eastAsia="nb-NO"/>
    </w:rPr>
  </w:style>
  <w:style w:type="table" w:styleId="TableGrid">
    <w:name w:val="Table Grid"/>
    <w:aliases w:val="Sykehusinnkjøp"/>
    <w:basedOn w:val="TableNorma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Header">
    <w:name w:val="header"/>
    <w:basedOn w:val="Normal"/>
    <w:link w:val="HeaderChar"/>
    <w:uiPriority w:val="99"/>
    <w:unhideWhenUsed/>
    <w:rsid w:val="008A6B5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A6B54"/>
  </w:style>
  <w:style w:type="paragraph" w:styleId="Footer">
    <w:name w:val="footer"/>
    <w:basedOn w:val="Normal"/>
    <w:link w:val="FooterChar"/>
    <w:uiPriority w:val="99"/>
    <w:unhideWhenUsed/>
    <w:rsid w:val="008A6B5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A6B54"/>
  </w:style>
  <w:style w:type="paragraph" w:styleId="TOC1">
    <w:name w:val="toc 1"/>
    <w:basedOn w:val="Normal"/>
    <w:next w:val="Normal"/>
    <w:autoRedefine/>
    <w:uiPriority w:val="39"/>
    <w:unhideWhenUsed/>
    <w:rsid w:val="00512B3B"/>
    <w:pPr>
      <w:spacing w:after="100"/>
    </w:pPr>
  </w:style>
  <w:style w:type="paragraph" w:styleId="TOC2">
    <w:name w:val="toc 2"/>
    <w:basedOn w:val="Normal"/>
    <w:next w:val="Normal"/>
    <w:autoRedefine/>
    <w:uiPriority w:val="39"/>
    <w:unhideWhenUsed/>
    <w:rsid w:val="00512B3B"/>
    <w:pPr>
      <w:spacing w:after="100"/>
      <w:ind w:left="220"/>
    </w:pPr>
  </w:style>
  <w:style w:type="character" w:styleId="Hyperlink">
    <w:name w:val="Hyperlink"/>
    <w:basedOn w:val="DefaultParagraphFont"/>
    <w:uiPriority w:val="99"/>
    <w:unhideWhenUsed/>
    <w:rsid w:val="00512B3B"/>
    <w:rPr>
      <w:color w:val="003087" w:themeColor="hyperlink"/>
      <w:u w:val="single"/>
    </w:rPr>
  </w:style>
  <w:style w:type="paragraph" w:styleId="ListParagraph">
    <w:name w:val="List Paragraph"/>
    <w:basedOn w:val="Normal"/>
    <w:uiPriority w:val="34"/>
    <w:qFormat/>
    <w:rsid w:val="006A2D91"/>
    <w:pPr>
      <w:ind w:left="720"/>
      <w:contextualSpacing/>
    </w:pPr>
  </w:style>
  <w:style w:type="character" w:styleId="UnresolvedMention">
    <w:name w:val="Unresolved Mention"/>
    <w:basedOn w:val="DefaultParagraphFont"/>
    <w:uiPriority w:val="99"/>
    <w:semiHidden/>
    <w:unhideWhenUsed/>
    <w:rsid w:val="00155923"/>
    <w:rPr>
      <w:color w:val="605E5C"/>
      <w:shd w:val="clear" w:color="auto" w:fill="E1DFDD"/>
    </w:rPr>
  </w:style>
  <w:style w:type="character" w:styleId="FollowedHyperlink">
    <w:name w:val="FollowedHyperlink"/>
    <w:basedOn w:val="DefaultParagraphFont"/>
    <w:uiPriority w:val="99"/>
    <w:semiHidden/>
    <w:unhideWhenUsed/>
    <w:rsid w:val="00D07B6E"/>
    <w:rPr>
      <w:color w:val="6CACE4" w:themeColor="followedHyperlink"/>
      <w:u w:val="single"/>
    </w:rPr>
  </w:style>
  <w:style w:type="paragraph" w:styleId="Revision">
    <w:name w:val="Revision"/>
    <w:hidden/>
    <w:uiPriority w:val="99"/>
    <w:semiHidden/>
    <w:rsid w:val="00741B29"/>
    <w:pPr>
      <w:spacing w:after="0" w:line="240" w:lineRule="auto"/>
    </w:pPr>
  </w:style>
  <w:style w:type="character" w:styleId="CommentReference">
    <w:name w:val="annotation reference"/>
    <w:basedOn w:val="DefaultParagraphFont"/>
    <w:uiPriority w:val="99"/>
    <w:semiHidden/>
    <w:unhideWhenUsed/>
    <w:rsid w:val="00BF0065"/>
    <w:rPr>
      <w:sz w:val="16"/>
      <w:szCs w:val="16"/>
    </w:rPr>
  </w:style>
  <w:style w:type="paragraph" w:styleId="CommentText">
    <w:name w:val="annotation text"/>
    <w:basedOn w:val="Normal"/>
    <w:link w:val="CommentTextChar"/>
    <w:uiPriority w:val="99"/>
    <w:unhideWhenUsed/>
    <w:rsid w:val="00BF0065"/>
    <w:pPr>
      <w:spacing w:line="240" w:lineRule="auto"/>
    </w:pPr>
    <w:rPr>
      <w:sz w:val="20"/>
      <w:szCs w:val="20"/>
    </w:rPr>
  </w:style>
  <w:style w:type="character" w:customStyle="1" w:styleId="CommentTextChar">
    <w:name w:val="Comment Text Char"/>
    <w:basedOn w:val="DefaultParagraphFont"/>
    <w:link w:val="CommentText"/>
    <w:uiPriority w:val="99"/>
    <w:rsid w:val="00BF0065"/>
    <w:rPr>
      <w:sz w:val="20"/>
      <w:szCs w:val="20"/>
    </w:rPr>
  </w:style>
  <w:style w:type="paragraph" w:styleId="CommentSubject">
    <w:name w:val="annotation subject"/>
    <w:basedOn w:val="CommentText"/>
    <w:next w:val="CommentText"/>
    <w:link w:val="CommentSubjectChar"/>
    <w:uiPriority w:val="99"/>
    <w:semiHidden/>
    <w:unhideWhenUsed/>
    <w:rsid w:val="007B1D1F"/>
    <w:rPr>
      <w:b/>
      <w:bCs/>
    </w:rPr>
  </w:style>
  <w:style w:type="character" w:customStyle="1" w:styleId="CommentSubjectChar">
    <w:name w:val="Comment Subject Char"/>
    <w:basedOn w:val="CommentTextChar"/>
    <w:link w:val="CommentSubject"/>
    <w:uiPriority w:val="99"/>
    <w:semiHidden/>
    <w:rsid w:val="007B1D1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ihaa\Sykehusinnkj&#248;p%20HF\Intranett%20-%20Grunnmaler\Maler%20Sykehusinnkj&#248;p\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75189CA42C28140BAA9EF66DCAF8ADA" ma:contentTypeVersion="3" ma:contentTypeDescription="Opprett et nytt dokument." ma:contentTypeScope="" ma:versionID="a16960d97ef98ee92eaab6bf4f217d5a">
  <xsd:schema xmlns:xsd="http://www.w3.org/2001/XMLSchema" xmlns:xs="http://www.w3.org/2001/XMLSchema" xmlns:p="http://schemas.microsoft.com/office/2006/metadata/properties" xmlns:ns2="eaf04632-d8b0-4094-9b7e-d66b7d433fdb" targetNamespace="http://schemas.microsoft.com/office/2006/metadata/properties" ma:root="true" ma:fieldsID="3a360cc55add99c42c64f13f78d2f43f" ns2:_="">
    <xsd:import namespace="eaf04632-d8b0-4094-9b7e-d66b7d433f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04632-d8b0-4094-9b7e-d66b7d433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335C6B-8D7B-4B29-AEDD-1ED34F5DF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94E71132-716B-431D-A0EF-FE963C20B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f04632-d8b0-4094-9b7e-d66b7d433f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7EC258-CD54-4740-9135-40A9BEED9F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nummer.dotx</Template>
  <TotalTime>44</TotalTime>
  <Pages>1</Pages>
  <Words>1448</Words>
  <Characters>8259</Characters>
  <Application>Microsoft Office Word</Application>
  <DocSecurity>4</DocSecurity>
  <Lines>68</Lines>
  <Paragraphs>19</Paragraphs>
  <ScaleCrop>false</ScaleCrop>
  <Company/>
  <LinksUpToDate>false</LinksUpToDate>
  <CharactersWithSpaces>9688</CharactersWithSpaces>
  <SharedDoc>false</SharedDoc>
  <HLinks>
    <vt:vector size="6" baseType="variant">
      <vt:variant>
        <vt:i4>8126510</vt:i4>
      </vt:variant>
      <vt:variant>
        <vt:i4>0</vt:i4>
      </vt:variant>
      <vt:variant>
        <vt:i4>0</vt:i4>
      </vt:variant>
      <vt:variant>
        <vt:i4>5</vt:i4>
      </vt:variant>
      <vt:variant>
        <vt:lpwstr>https://lovdata.no/dokument/SF/forskrift/2024-10-21-2544/KAPITTEL_2</vt:lpwstr>
      </vt:variant>
      <vt:variant>
        <vt:lpwstr>KAPITTEL_2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Eirik Lekven</cp:lastModifiedBy>
  <cp:revision>83</cp:revision>
  <dcterms:created xsi:type="dcterms:W3CDTF">2025-03-05T16:50:00Z</dcterms:created>
  <dcterms:modified xsi:type="dcterms:W3CDTF">2026-05-21T07:52:00Z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28400</vt:r8>
  </property>
  <property fmtid="{D5CDD505-2E9C-101B-9397-08002B2CF9AE}" pid="3" name="xd_ProgID">
    <vt:lpwstr/>
  </property>
  <property fmtid="{D5CDD505-2E9C-101B-9397-08002B2CF9AE}" pid="4" name="ContentTypeId">
    <vt:lpwstr>0x010100575189CA42C28140BAA9EF66DCAF8ADA</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xd_Signature">
    <vt:bool>false</vt:bool>
  </property>
  <property fmtid="{D5CDD505-2E9C-101B-9397-08002B2CF9AE}" pid="9" name="TriggerFlowInfo">
    <vt:lpwstr/>
  </property>
  <property fmtid="{D5CDD505-2E9C-101B-9397-08002B2CF9AE}" pid="10" name="MSIP_Label_d291ddcc-9a90-46b7-a727-d19b3ec4b730_Enabled">
    <vt:lpwstr>true</vt:lpwstr>
  </property>
  <property fmtid="{D5CDD505-2E9C-101B-9397-08002B2CF9AE}" pid="11" name="MSIP_Label_d291ddcc-9a90-46b7-a727-d19b3ec4b730_SetDate">
    <vt:lpwstr>2025-03-05T07:50:42Z</vt:lpwstr>
  </property>
  <property fmtid="{D5CDD505-2E9C-101B-9397-08002B2CF9AE}" pid="12" name="MSIP_Label_d291ddcc-9a90-46b7-a727-d19b3ec4b730_Method">
    <vt:lpwstr>Standard</vt:lpwstr>
  </property>
  <property fmtid="{D5CDD505-2E9C-101B-9397-08002B2CF9AE}" pid="13" name="MSIP_Label_d291ddcc-9a90-46b7-a727-d19b3ec4b730_Name">
    <vt:lpwstr>Åpen</vt:lpwstr>
  </property>
  <property fmtid="{D5CDD505-2E9C-101B-9397-08002B2CF9AE}" pid="14" name="MSIP_Label_d291ddcc-9a90-46b7-a727-d19b3ec4b730_SiteId">
    <vt:lpwstr>bdcbe535-f3cf-49f5-8a6a-fb6d98dc7837</vt:lpwstr>
  </property>
  <property fmtid="{D5CDD505-2E9C-101B-9397-08002B2CF9AE}" pid="15" name="MSIP_Label_d291ddcc-9a90-46b7-a727-d19b3ec4b730_ActionId">
    <vt:lpwstr>6f250382-b26b-4d2c-85c9-bff1db3c3286</vt:lpwstr>
  </property>
  <property fmtid="{D5CDD505-2E9C-101B-9397-08002B2CF9AE}" pid="16" name="MSIP_Label_d291ddcc-9a90-46b7-a727-d19b3ec4b730_ContentBits">
    <vt:lpwstr>0</vt:lpwstr>
  </property>
  <property fmtid="{D5CDD505-2E9C-101B-9397-08002B2CF9AE}" pid="17" name="MSIP_Label_d291ddcc-9a90-46b7-a727-d19b3ec4b730_Tag">
    <vt:lpwstr>10, 3, 0, 2</vt:lpwstr>
  </property>
  <property fmtid="{D5CDD505-2E9C-101B-9397-08002B2CF9AE}" pid="18" name="c706b671796746379fc435e5ab8acaf9">
    <vt:lpwstr>Kladd|b4b6a614-00e1-4169-90bb-f9dbedae6a98</vt:lpwstr>
  </property>
  <property fmtid="{D5CDD505-2E9C-101B-9397-08002B2CF9AE}" pid="19" name="SHIBusinessFunction">
    <vt:lpwstr/>
  </property>
  <property fmtid="{D5CDD505-2E9C-101B-9397-08002B2CF9AE}" pid="20" name="SHICategory">
    <vt:lpwstr/>
  </property>
  <property fmtid="{D5CDD505-2E9C-101B-9397-08002B2CF9AE}" pid="21" name="SHIJournalType">
    <vt:lpwstr/>
  </property>
  <property fmtid="{D5CDD505-2E9C-101B-9397-08002B2CF9AE}" pid="22" name="SHIBusinessUnit">
    <vt:lpwstr/>
  </property>
  <property fmtid="{D5CDD505-2E9C-101B-9397-08002B2CF9AE}" pid="23" name="TaxCatchAll">
    <vt:lpwstr>1;#Kladd|b4b6a614-00e1-4169-90bb-f9dbedae6a98</vt:lpwstr>
  </property>
  <property fmtid="{D5CDD505-2E9C-101B-9397-08002B2CF9AE}" pid="24" name="SHIStatus">
    <vt:lpwstr>1;#Kladd|b4b6a614-00e1-4169-90bb-f9dbedae6a98</vt:lpwstr>
  </property>
  <property fmtid="{D5CDD505-2E9C-101B-9397-08002B2CF9AE}" pid="25" name="SHIArchiveKey">
    <vt:lpwstr/>
  </property>
  <property fmtid="{D5CDD505-2E9C-101B-9397-08002B2CF9AE}" pid="26" name="eddf1c2c1da842e2bc8d48adb607c365">
    <vt:lpwstr/>
  </property>
  <property fmtid="{D5CDD505-2E9C-101B-9397-08002B2CF9AE}" pid="27" name="MediaServiceImageTags">
    <vt:lpwstr/>
  </property>
  <property fmtid="{D5CDD505-2E9C-101B-9397-08002B2CF9AE}" pid="28" name="mb0d347ee0664214bffb1328b3228b3b">
    <vt:lpwstr/>
  </property>
  <property fmtid="{D5CDD505-2E9C-101B-9397-08002B2CF9AE}" pid="29" name="f692c5fbbf584dd1b4cdb2fc07ec6741">
    <vt:lpwstr/>
  </property>
  <property fmtid="{D5CDD505-2E9C-101B-9397-08002B2CF9AE}" pid="30" name="cd34d7d8f9d8445ca63dd03b5376680a">
    <vt:lpwstr/>
  </property>
  <property fmtid="{D5CDD505-2E9C-101B-9397-08002B2CF9AE}" pid="31" name="lda629c15bae4e91aa6c7e8cbbdfc8b6">
    <vt:lpwstr/>
  </property>
</Properties>
</file>